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3D" w:rsidRDefault="0060733D" w:rsidP="0060733D">
      <w:pPr>
        <w:jc w:val="center"/>
        <w:rPr>
          <w:b/>
        </w:rPr>
      </w:pPr>
      <w:r w:rsidRPr="00CD3AA1">
        <w:rPr>
          <w:rFonts w:ascii="Times New Roman" w:eastAsia="Times New Roman" w:hAnsi="Times New Roman" w:cs="Times New Roman"/>
          <w:b/>
          <w:bCs/>
          <w:noProof/>
          <w:color w:val="000000"/>
          <w:sz w:val="48"/>
          <w:szCs w:val="48"/>
        </w:rPr>
        <w:drawing>
          <wp:inline distT="0" distB="0" distL="0" distR="0" wp14:anchorId="1A9F0232" wp14:editId="6123E7E4">
            <wp:extent cx="3168335" cy="224233"/>
            <wp:effectExtent l="0" t="0" r="0" b="4445"/>
            <wp:docPr id="3" name="Picture 3" descr="https://lh5.googleusercontent.com/Cvkgs9Q7MNhvUwTr5GAjmJ5ZV9BW0vtIaaO6zKkr_xIE06tDsHYB-I3yQHE6iFFPe6jwP2DWIMllmtTowmyEZGkGfyiOVNaZ-tsHLzWtNIn56mHnv2bSrO16AHIkrt8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kgs9Q7MNhvUwTr5GAjmJ5ZV9BW0vtIaaO6zKkr_xIE06tDsHYB-I3yQHE6iFFPe6jwP2DWIMllmtTowmyEZGkGfyiOVNaZ-tsHLzWtNIn56mHnv2bSrO16AHIkrt8S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335" cy="224233"/>
                    </a:xfrm>
                    <a:prstGeom prst="rect">
                      <a:avLst/>
                    </a:prstGeom>
                    <a:noFill/>
                    <a:ln>
                      <a:noFill/>
                    </a:ln>
                  </pic:spPr>
                </pic:pic>
              </a:graphicData>
            </a:graphic>
          </wp:inline>
        </w:drawing>
      </w:r>
    </w:p>
    <w:p w:rsidR="0060733D" w:rsidRPr="0060733D" w:rsidRDefault="0060733D" w:rsidP="0060733D">
      <w:pPr>
        <w:jc w:val="center"/>
        <w:rPr>
          <w:b/>
          <w:sz w:val="26"/>
          <w:szCs w:val="26"/>
        </w:rPr>
      </w:pPr>
      <w:r w:rsidRPr="0060733D">
        <w:rPr>
          <w:b/>
          <w:sz w:val="26"/>
          <w:szCs w:val="26"/>
        </w:rPr>
        <w:t>Upper Midwest Flute Association</w:t>
      </w:r>
    </w:p>
    <w:p w:rsidR="00DE06AF" w:rsidRPr="0060733D" w:rsidRDefault="00B57997" w:rsidP="0060733D">
      <w:pPr>
        <w:jc w:val="center"/>
        <w:rPr>
          <w:b/>
          <w:sz w:val="26"/>
          <w:szCs w:val="26"/>
        </w:rPr>
      </w:pPr>
      <w:r w:rsidRPr="0060733D">
        <w:rPr>
          <w:b/>
          <w:sz w:val="26"/>
          <w:szCs w:val="26"/>
        </w:rPr>
        <w:t xml:space="preserve">UMFA Scholarship Program Overview and </w:t>
      </w:r>
      <w:r w:rsidR="00C906EA">
        <w:rPr>
          <w:b/>
          <w:sz w:val="26"/>
          <w:szCs w:val="26"/>
        </w:rPr>
        <w:t xml:space="preserve">Student </w:t>
      </w:r>
      <w:r w:rsidRPr="0060733D">
        <w:rPr>
          <w:b/>
          <w:sz w:val="26"/>
          <w:szCs w:val="26"/>
        </w:rPr>
        <w:t>Application</w:t>
      </w:r>
      <w:r w:rsidR="00C906EA">
        <w:rPr>
          <w:b/>
          <w:sz w:val="26"/>
          <w:szCs w:val="26"/>
        </w:rPr>
        <w:t xml:space="preserve"> Form</w:t>
      </w:r>
    </w:p>
    <w:p w:rsidR="00184285" w:rsidRDefault="00184285" w:rsidP="00DE06AF">
      <w:pPr>
        <w:jc w:val="both"/>
        <w:rPr>
          <w:b/>
          <w:u w:val="single"/>
        </w:rPr>
      </w:pPr>
    </w:p>
    <w:p w:rsidR="00946EDA" w:rsidRPr="0060733D" w:rsidRDefault="00946EDA" w:rsidP="00DE06AF">
      <w:pPr>
        <w:jc w:val="both"/>
        <w:rPr>
          <w:b/>
          <w:u w:val="single"/>
        </w:rPr>
      </w:pPr>
      <w:r w:rsidRPr="0060733D">
        <w:rPr>
          <w:b/>
          <w:u w:val="single"/>
        </w:rPr>
        <w:t>Program Overview</w:t>
      </w:r>
    </w:p>
    <w:p w:rsidR="00874D28" w:rsidRDefault="00EA7A35" w:rsidP="00DE06AF">
      <w:pPr>
        <w:pStyle w:val="NormalWeb"/>
        <w:spacing w:before="0" w:beforeAutospacing="0" w:after="0" w:afterAutospacing="0"/>
        <w:jc w:val="both"/>
        <w:rPr>
          <w:rFonts w:asciiTheme="minorHAnsi" w:hAnsiTheme="minorHAnsi"/>
          <w:sz w:val="22"/>
          <w:szCs w:val="22"/>
        </w:rPr>
      </w:pPr>
      <w:r>
        <w:rPr>
          <w:rFonts w:asciiTheme="minorHAnsi" w:hAnsiTheme="minorHAnsi" w:cs="Arial"/>
          <w:color w:val="000000"/>
          <w:sz w:val="22"/>
          <w:szCs w:val="22"/>
        </w:rPr>
        <w:t xml:space="preserve">UMFA’s scholarship program </w:t>
      </w:r>
      <w:r w:rsidR="00874D28" w:rsidRPr="00874D28">
        <w:rPr>
          <w:rFonts w:asciiTheme="minorHAnsi" w:hAnsiTheme="minorHAnsi" w:cs="Arial"/>
          <w:color w:val="000000"/>
          <w:sz w:val="22"/>
          <w:szCs w:val="22"/>
        </w:rPr>
        <w:t>support</w:t>
      </w:r>
      <w:r>
        <w:rPr>
          <w:rFonts w:asciiTheme="minorHAnsi" w:hAnsiTheme="minorHAnsi" w:cs="Arial"/>
          <w:color w:val="000000"/>
          <w:sz w:val="22"/>
          <w:szCs w:val="22"/>
        </w:rPr>
        <w:t>s</w:t>
      </w:r>
      <w:r w:rsidR="00874D28" w:rsidRPr="00874D28">
        <w:rPr>
          <w:rFonts w:asciiTheme="minorHAnsi" w:hAnsiTheme="minorHAnsi" w:cs="Arial"/>
          <w:color w:val="000000"/>
          <w:sz w:val="22"/>
          <w:szCs w:val="22"/>
        </w:rPr>
        <w:t xml:space="preserve"> local flute students in their music studies.  </w:t>
      </w:r>
      <w:r w:rsidR="00946EDA" w:rsidRPr="00874D28">
        <w:rPr>
          <w:rFonts w:asciiTheme="minorHAnsi" w:hAnsiTheme="minorHAnsi"/>
          <w:sz w:val="22"/>
          <w:szCs w:val="22"/>
        </w:rPr>
        <w:t>Students</w:t>
      </w:r>
      <w:r w:rsidR="00874D28">
        <w:rPr>
          <w:rFonts w:asciiTheme="minorHAnsi" w:hAnsiTheme="minorHAnsi"/>
          <w:sz w:val="22"/>
          <w:szCs w:val="22"/>
        </w:rPr>
        <w:t xml:space="preserve"> </w:t>
      </w:r>
      <w:r w:rsidR="00874D28" w:rsidRPr="00874D28">
        <w:rPr>
          <w:rFonts w:asciiTheme="minorHAnsi" w:hAnsiTheme="minorHAnsi"/>
          <w:sz w:val="22"/>
          <w:szCs w:val="22"/>
        </w:rPr>
        <w:t>who demonstrate financial need and dedication to their musical studies</w:t>
      </w:r>
      <w:r w:rsidR="00946EDA" w:rsidRPr="00874D28">
        <w:rPr>
          <w:rFonts w:asciiTheme="minorHAnsi" w:hAnsiTheme="minorHAnsi"/>
          <w:sz w:val="22"/>
          <w:szCs w:val="22"/>
        </w:rPr>
        <w:t xml:space="preserve"> </w:t>
      </w:r>
      <w:r w:rsidR="00874D28" w:rsidRPr="00874D28">
        <w:rPr>
          <w:rFonts w:asciiTheme="minorHAnsi" w:hAnsiTheme="minorHAnsi"/>
          <w:sz w:val="22"/>
          <w:szCs w:val="22"/>
        </w:rPr>
        <w:t>may apply to</w:t>
      </w:r>
      <w:r w:rsidR="00946EDA" w:rsidRPr="00874D28">
        <w:rPr>
          <w:rFonts w:asciiTheme="minorHAnsi" w:hAnsiTheme="minorHAnsi"/>
          <w:sz w:val="22"/>
          <w:szCs w:val="22"/>
        </w:rPr>
        <w:t xml:space="preserve"> receive scholarships </w:t>
      </w:r>
      <w:r w:rsidR="00874D28" w:rsidRPr="00874D28">
        <w:rPr>
          <w:rFonts w:asciiTheme="minorHAnsi" w:hAnsiTheme="minorHAnsi"/>
          <w:sz w:val="22"/>
          <w:szCs w:val="22"/>
        </w:rPr>
        <w:t>to help cover the</w:t>
      </w:r>
      <w:r w:rsidR="00946EDA" w:rsidRPr="00874D28">
        <w:rPr>
          <w:rFonts w:asciiTheme="minorHAnsi" w:hAnsiTheme="minorHAnsi"/>
          <w:sz w:val="22"/>
          <w:szCs w:val="22"/>
        </w:rPr>
        <w:t xml:space="preserve"> cost</w:t>
      </w:r>
      <w:r w:rsidR="00874D28" w:rsidRPr="00874D28">
        <w:rPr>
          <w:rFonts w:asciiTheme="minorHAnsi" w:hAnsiTheme="minorHAnsi"/>
          <w:sz w:val="22"/>
          <w:szCs w:val="22"/>
        </w:rPr>
        <w:t>s</w:t>
      </w:r>
      <w:r w:rsidR="00946EDA" w:rsidRPr="00874D28">
        <w:rPr>
          <w:rFonts w:asciiTheme="minorHAnsi" w:hAnsiTheme="minorHAnsi"/>
          <w:sz w:val="22"/>
          <w:szCs w:val="22"/>
        </w:rPr>
        <w:t xml:space="preserve"> of private lessons</w:t>
      </w:r>
      <w:r w:rsidR="00874D28" w:rsidRPr="00874D28">
        <w:rPr>
          <w:rFonts w:asciiTheme="minorHAnsi" w:hAnsiTheme="minorHAnsi"/>
          <w:sz w:val="22"/>
          <w:szCs w:val="22"/>
        </w:rPr>
        <w:t>, master classes,</w:t>
      </w:r>
      <w:r w:rsidR="00844DEC">
        <w:rPr>
          <w:rFonts w:asciiTheme="minorHAnsi" w:hAnsiTheme="minorHAnsi"/>
          <w:sz w:val="22"/>
          <w:szCs w:val="22"/>
        </w:rPr>
        <w:t xml:space="preserve"> or</w:t>
      </w:r>
      <w:r w:rsidR="00D319F5">
        <w:rPr>
          <w:rFonts w:asciiTheme="minorHAnsi" w:hAnsiTheme="minorHAnsi"/>
          <w:sz w:val="22"/>
          <w:szCs w:val="22"/>
        </w:rPr>
        <w:t xml:space="preserve"> summer music camps. </w:t>
      </w:r>
      <w:r w:rsidR="00874D28" w:rsidRPr="00B37AFF">
        <w:rPr>
          <w:rFonts w:asciiTheme="minorHAnsi" w:hAnsiTheme="minorHAnsi" w:cs="Arial"/>
          <w:color w:val="000000"/>
          <w:sz w:val="22"/>
          <w:szCs w:val="22"/>
        </w:rPr>
        <w:t xml:space="preserve">Students of all </w:t>
      </w:r>
      <w:r w:rsidR="00A33590">
        <w:rPr>
          <w:rFonts w:asciiTheme="minorHAnsi" w:hAnsiTheme="minorHAnsi" w:cs="Arial"/>
          <w:color w:val="000000"/>
          <w:sz w:val="22"/>
          <w:szCs w:val="22"/>
        </w:rPr>
        <w:t>ages and playing levels</w:t>
      </w:r>
      <w:r w:rsidR="00874D28">
        <w:rPr>
          <w:rFonts w:asciiTheme="minorHAnsi" w:hAnsiTheme="minorHAnsi" w:cs="Arial"/>
          <w:color w:val="000000"/>
          <w:sz w:val="22"/>
          <w:szCs w:val="22"/>
        </w:rPr>
        <w:t xml:space="preserve"> </w:t>
      </w:r>
      <w:r w:rsidR="008429C5">
        <w:rPr>
          <w:rFonts w:asciiTheme="minorHAnsi" w:hAnsiTheme="minorHAnsi" w:cs="Arial"/>
          <w:color w:val="000000"/>
          <w:sz w:val="22"/>
          <w:szCs w:val="22"/>
        </w:rPr>
        <w:t xml:space="preserve">who are residents of the Upper Midwest </w:t>
      </w:r>
      <w:r w:rsidR="00874D28">
        <w:rPr>
          <w:rFonts w:asciiTheme="minorHAnsi" w:hAnsiTheme="minorHAnsi" w:cs="Arial"/>
          <w:color w:val="000000"/>
          <w:sz w:val="22"/>
          <w:szCs w:val="22"/>
        </w:rPr>
        <w:t>may apply for scholarships.</w:t>
      </w:r>
      <w:r w:rsidR="001C42B8">
        <w:rPr>
          <w:rFonts w:asciiTheme="minorHAnsi" w:hAnsiTheme="minorHAnsi" w:cs="Arial"/>
          <w:color w:val="000000"/>
          <w:sz w:val="22"/>
          <w:szCs w:val="22"/>
        </w:rPr>
        <w:t xml:space="preserve">  </w:t>
      </w:r>
    </w:p>
    <w:p w:rsidR="00874D28" w:rsidRDefault="00874D28" w:rsidP="00DE06AF">
      <w:pPr>
        <w:pStyle w:val="NormalWeb"/>
        <w:spacing w:before="0" w:beforeAutospacing="0" w:after="0" w:afterAutospacing="0"/>
        <w:jc w:val="both"/>
        <w:rPr>
          <w:rFonts w:asciiTheme="minorHAnsi" w:hAnsiTheme="minorHAnsi"/>
          <w:sz w:val="22"/>
          <w:szCs w:val="22"/>
        </w:rPr>
      </w:pPr>
    </w:p>
    <w:p w:rsidR="00946EDA" w:rsidRPr="00874D28" w:rsidRDefault="00874D28" w:rsidP="00DE06AF">
      <w:pPr>
        <w:pStyle w:val="NormalWeb"/>
        <w:spacing w:before="0" w:beforeAutospacing="0" w:after="0" w:afterAutospacing="0"/>
        <w:jc w:val="both"/>
        <w:rPr>
          <w:rFonts w:asciiTheme="minorHAnsi" w:hAnsiTheme="minorHAnsi"/>
          <w:sz w:val="22"/>
          <w:szCs w:val="22"/>
        </w:rPr>
      </w:pPr>
      <w:r w:rsidRPr="00874D28">
        <w:rPr>
          <w:rFonts w:asciiTheme="minorHAnsi" w:hAnsiTheme="minorHAnsi" w:cs="Arial"/>
          <w:color w:val="000000"/>
          <w:sz w:val="22"/>
          <w:szCs w:val="22"/>
        </w:rPr>
        <w:t xml:space="preserve">To provide further support for students, UMFA </w:t>
      </w:r>
      <w:r w:rsidR="00EA7A35">
        <w:rPr>
          <w:rFonts w:asciiTheme="minorHAnsi" w:hAnsiTheme="minorHAnsi" w:cs="Arial"/>
          <w:color w:val="000000"/>
          <w:sz w:val="22"/>
          <w:szCs w:val="22"/>
        </w:rPr>
        <w:t>partners</w:t>
      </w:r>
      <w:r w:rsidRPr="00874D28">
        <w:rPr>
          <w:rFonts w:asciiTheme="minorHAnsi" w:hAnsiTheme="minorHAnsi" w:cs="Arial"/>
          <w:color w:val="000000"/>
          <w:sz w:val="22"/>
          <w:szCs w:val="22"/>
        </w:rPr>
        <w:t xml:space="preserve"> with the</w:t>
      </w:r>
      <w:hyperlink r:id="rId8" w:history="1">
        <w:r w:rsidRPr="00874D28">
          <w:rPr>
            <w:rStyle w:val="Hyperlink"/>
            <w:rFonts w:asciiTheme="minorHAnsi" w:hAnsiTheme="minorHAnsi" w:cs="Arial"/>
            <w:color w:val="000000"/>
            <w:sz w:val="22"/>
            <w:szCs w:val="22"/>
            <w:u w:val="none"/>
          </w:rPr>
          <w:t xml:space="preserve"> </w:t>
        </w:r>
        <w:r w:rsidRPr="00874D28">
          <w:rPr>
            <w:rStyle w:val="Hyperlink"/>
            <w:rFonts w:asciiTheme="minorHAnsi" w:hAnsiTheme="minorHAnsi" w:cs="Arial"/>
            <w:color w:val="1155CC"/>
            <w:sz w:val="22"/>
            <w:szCs w:val="22"/>
          </w:rPr>
          <w:t>MusicLink Foundation</w:t>
        </w:r>
      </w:hyperlink>
      <w:r w:rsidRPr="00874D28">
        <w:rPr>
          <w:rFonts w:asciiTheme="minorHAnsi" w:hAnsiTheme="minorHAnsi" w:cs="Arial"/>
          <w:color w:val="000000"/>
          <w:sz w:val="22"/>
          <w:szCs w:val="22"/>
        </w:rPr>
        <w:t xml:space="preserve"> and with </w:t>
      </w:r>
      <w:hyperlink r:id="rId9" w:history="1">
        <w:r w:rsidRPr="00874D28">
          <w:rPr>
            <w:rStyle w:val="Hyperlink"/>
            <w:rFonts w:asciiTheme="minorHAnsi" w:hAnsiTheme="minorHAnsi" w:cs="Arial"/>
            <w:color w:val="1155CC"/>
            <w:sz w:val="22"/>
            <w:szCs w:val="22"/>
          </w:rPr>
          <w:t>Hopewell Music Cooperative North</w:t>
        </w:r>
      </w:hyperlink>
      <w:r w:rsidRPr="00874D28">
        <w:rPr>
          <w:rFonts w:asciiTheme="minorHAnsi" w:hAnsiTheme="minorHAnsi" w:cs="Arial"/>
          <w:color w:val="000000"/>
          <w:sz w:val="22"/>
          <w:szCs w:val="22"/>
        </w:rPr>
        <w:t xml:space="preserve">.  </w:t>
      </w:r>
      <w:r w:rsidR="00946EDA" w:rsidRPr="00874D28">
        <w:rPr>
          <w:rFonts w:asciiTheme="minorHAnsi" w:hAnsiTheme="minorHAnsi"/>
          <w:sz w:val="22"/>
          <w:szCs w:val="22"/>
        </w:rPr>
        <w:t>If students need instrument</w:t>
      </w:r>
      <w:r w:rsidR="00232DBF">
        <w:rPr>
          <w:rFonts w:asciiTheme="minorHAnsi" w:hAnsiTheme="minorHAnsi"/>
          <w:sz w:val="22"/>
          <w:szCs w:val="22"/>
        </w:rPr>
        <w:t xml:space="preserve"> loan</w:t>
      </w:r>
      <w:r w:rsidR="00946EDA" w:rsidRPr="00874D28">
        <w:rPr>
          <w:rFonts w:asciiTheme="minorHAnsi" w:hAnsiTheme="minorHAnsi"/>
          <w:sz w:val="22"/>
          <w:szCs w:val="22"/>
        </w:rPr>
        <w:t xml:space="preserve">s and/or additional financial assistance, </w:t>
      </w:r>
      <w:r w:rsidR="00EA7A35">
        <w:rPr>
          <w:rFonts w:asciiTheme="minorHAnsi" w:hAnsiTheme="minorHAnsi"/>
          <w:sz w:val="22"/>
          <w:szCs w:val="22"/>
        </w:rPr>
        <w:t>they</w:t>
      </w:r>
      <w:r w:rsidR="00946EDA" w:rsidRPr="00874D28">
        <w:rPr>
          <w:rFonts w:asciiTheme="minorHAnsi" w:hAnsiTheme="minorHAnsi"/>
          <w:sz w:val="22"/>
          <w:szCs w:val="22"/>
        </w:rPr>
        <w:t xml:space="preserve"> are encouraged to register with one or both of </w:t>
      </w:r>
      <w:r w:rsidR="00EA7A35">
        <w:rPr>
          <w:rFonts w:asciiTheme="minorHAnsi" w:hAnsiTheme="minorHAnsi"/>
          <w:sz w:val="22"/>
          <w:szCs w:val="22"/>
        </w:rPr>
        <w:t>these</w:t>
      </w:r>
      <w:r w:rsidR="00946EDA" w:rsidRPr="00874D28">
        <w:rPr>
          <w:rFonts w:asciiTheme="minorHAnsi" w:hAnsiTheme="minorHAnsi"/>
          <w:sz w:val="22"/>
          <w:szCs w:val="22"/>
        </w:rPr>
        <w:t xml:space="preserve"> partner</w:t>
      </w:r>
      <w:r w:rsidR="00EA7A35">
        <w:rPr>
          <w:rFonts w:asciiTheme="minorHAnsi" w:hAnsiTheme="minorHAnsi"/>
          <w:sz w:val="22"/>
          <w:szCs w:val="22"/>
        </w:rPr>
        <w:t xml:space="preserve"> organizations</w:t>
      </w:r>
      <w:r w:rsidR="00946EDA" w:rsidRPr="00874D28">
        <w:rPr>
          <w:rFonts w:asciiTheme="minorHAnsi" w:hAnsiTheme="minorHAnsi"/>
          <w:sz w:val="22"/>
          <w:szCs w:val="22"/>
        </w:rPr>
        <w:t>.</w:t>
      </w:r>
      <w:r>
        <w:rPr>
          <w:rFonts w:asciiTheme="minorHAnsi" w:hAnsiTheme="minorHAnsi"/>
          <w:sz w:val="22"/>
          <w:szCs w:val="22"/>
        </w:rPr>
        <w:t xml:space="preserve">  </w:t>
      </w:r>
      <w:r w:rsidR="00EA7A35">
        <w:rPr>
          <w:rFonts w:asciiTheme="minorHAnsi" w:hAnsiTheme="minorHAnsi" w:cs="Arial"/>
          <w:color w:val="000000"/>
          <w:sz w:val="22"/>
          <w:szCs w:val="22"/>
        </w:rPr>
        <w:t>More information</w:t>
      </w:r>
      <w:r w:rsidRPr="00874D28">
        <w:rPr>
          <w:rFonts w:asciiTheme="minorHAnsi" w:hAnsiTheme="minorHAnsi" w:cs="Arial"/>
          <w:color w:val="000000"/>
          <w:sz w:val="22"/>
          <w:szCs w:val="22"/>
        </w:rPr>
        <w:t xml:space="preserve"> is available below.</w:t>
      </w:r>
      <w:r>
        <w:rPr>
          <w:rFonts w:asciiTheme="minorHAnsi" w:hAnsiTheme="minorHAnsi" w:cs="Arial"/>
          <w:color w:val="000000"/>
          <w:sz w:val="22"/>
          <w:szCs w:val="22"/>
        </w:rPr>
        <w:t xml:space="preserve">  </w:t>
      </w:r>
    </w:p>
    <w:p w:rsidR="00946EDA" w:rsidRPr="00874D28" w:rsidRDefault="00946EDA" w:rsidP="00DE06AF">
      <w:pPr>
        <w:jc w:val="both"/>
      </w:pPr>
    </w:p>
    <w:p w:rsidR="00946EDA" w:rsidRPr="00874D28" w:rsidRDefault="00946EDA" w:rsidP="00DE06AF">
      <w:pPr>
        <w:jc w:val="both"/>
      </w:pPr>
      <w:r w:rsidRPr="00874D28">
        <w:t>The UMFA scholarship program provides opportunities for students to apply for scholarships three times a year to cover musical studies during the periods of January 1-</w:t>
      </w:r>
      <w:r w:rsidR="00EA7A35">
        <w:t>April</w:t>
      </w:r>
      <w:r w:rsidRPr="00874D28">
        <w:t xml:space="preserve"> 30, </w:t>
      </w:r>
      <w:r w:rsidR="00EA7A35">
        <w:t>May</w:t>
      </w:r>
      <w:r w:rsidRPr="00874D28">
        <w:t xml:space="preserve"> 1-Aug 31, and Sept 1-Dec 31.  Students who have received UMFA scholarships will be eligible to re-apply for additional scholarships.</w:t>
      </w:r>
      <w:r w:rsidR="00874D28">
        <w:t xml:space="preserve">  </w:t>
      </w:r>
      <w:r w:rsidR="00874D28" w:rsidRPr="00874D28">
        <w:t xml:space="preserve">Checks will be </w:t>
      </w:r>
      <w:r w:rsidR="001C42B8">
        <w:t>disbursed</w:t>
      </w:r>
      <w:r w:rsidR="00874D28" w:rsidRPr="00874D28">
        <w:t xml:space="preserve"> directly to the teacher, master class organizer, or music camp with whom/w</w:t>
      </w:r>
      <w:r w:rsidR="00874D28">
        <w:t>here the student is studying.</w:t>
      </w:r>
    </w:p>
    <w:p w:rsidR="00946EDA" w:rsidRDefault="00946EDA" w:rsidP="00DE06AF">
      <w:pPr>
        <w:pStyle w:val="NormalWeb"/>
        <w:spacing w:before="0" w:beforeAutospacing="0" w:after="0" w:afterAutospacing="0"/>
        <w:jc w:val="both"/>
        <w:rPr>
          <w:rFonts w:asciiTheme="minorHAnsi" w:hAnsiTheme="minorHAnsi" w:cs="Arial"/>
          <w:color w:val="000000"/>
          <w:sz w:val="22"/>
          <w:szCs w:val="22"/>
        </w:rPr>
      </w:pPr>
    </w:p>
    <w:p w:rsidR="00B33AFE" w:rsidRPr="00B33AFE" w:rsidRDefault="00B57997" w:rsidP="00DE06AF">
      <w:pPr>
        <w:jc w:val="both"/>
        <w:rPr>
          <w:rFonts w:eastAsia="Times New Roman" w:cs="Arial"/>
          <w:b/>
          <w:bCs/>
          <w:color w:val="000000"/>
          <w:u w:val="single"/>
        </w:rPr>
      </w:pPr>
      <w:r w:rsidRPr="0060733D">
        <w:rPr>
          <w:rFonts w:eastAsia="Times New Roman" w:cs="Arial"/>
          <w:b/>
          <w:bCs/>
          <w:color w:val="000000"/>
          <w:u w:val="single"/>
        </w:rPr>
        <w:t>UMFA’s Partner Organizations</w:t>
      </w:r>
    </w:p>
    <w:p w:rsidR="00B57997" w:rsidRPr="00B57997" w:rsidRDefault="00B57997" w:rsidP="00DE06AF">
      <w:pPr>
        <w:jc w:val="both"/>
        <w:rPr>
          <w:rFonts w:eastAsia="Times New Roman" w:cs="Times New Roman"/>
        </w:rPr>
      </w:pPr>
      <w:r w:rsidRPr="00B57997">
        <w:rPr>
          <w:rFonts w:eastAsia="Times New Roman" w:cs="Arial"/>
          <w:color w:val="000000"/>
        </w:rPr>
        <w:t xml:space="preserve">The </w:t>
      </w:r>
      <w:hyperlink r:id="rId10" w:history="1">
        <w:r w:rsidRPr="00B57997">
          <w:rPr>
            <w:rStyle w:val="Hyperlink"/>
            <w:rFonts w:cs="Arial"/>
            <w:color w:val="000000"/>
            <w:u w:val="none"/>
          </w:rPr>
          <w:t xml:space="preserve"> </w:t>
        </w:r>
        <w:r w:rsidRPr="00B57997">
          <w:rPr>
            <w:rStyle w:val="Hyperlink"/>
            <w:rFonts w:cs="Arial"/>
            <w:color w:val="1155CC"/>
          </w:rPr>
          <w:t>MusicLink Foundation</w:t>
        </w:r>
      </w:hyperlink>
      <w:r>
        <w:t xml:space="preserve"> </w:t>
      </w:r>
      <w:r w:rsidRPr="00B57997">
        <w:rPr>
          <w:rFonts w:eastAsia="Times New Roman" w:cs="Arial"/>
          <w:color w:val="000000"/>
        </w:rPr>
        <w:t>is a national organization with a Minnesota chapter that helps to support low-income music students with the costs of music, instrument loans, musical supplies, and summer camps.  UMFA’s scholarship students may register with MusicLink in order to borrow flutes and receive extra financial support in their studies.  </w:t>
      </w:r>
      <w:r w:rsidR="00EA7A35">
        <w:rPr>
          <w:rFonts w:eastAsia="Times New Roman" w:cs="Arial"/>
          <w:color w:val="000000"/>
        </w:rPr>
        <w:t>MusicLink takes instrument donations year-round.</w:t>
      </w:r>
      <w:r w:rsidRPr="00B57997">
        <w:rPr>
          <w:rFonts w:eastAsia="Times New Roman" w:cs="Arial"/>
          <w:color w:val="000000"/>
        </w:rPr>
        <w:t xml:space="preserve"> </w:t>
      </w:r>
    </w:p>
    <w:p w:rsidR="00B57997" w:rsidRPr="00B57997" w:rsidRDefault="00B57997" w:rsidP="00DE06AF">
      <w:pPr>
        <w:jc w:val="both"/>
        <w:rPr>
          <w:rFonts w:eastAsia="Times New Roman" w:cs="Arial"/>
          <w:color w:val="000000"/>
        </w:rPr>
      </w:pPr>
      <w:r w:rsidRPr="00B57997">
        <w:rPr>
          <w:rFonts w:eastAsia="Times New Roman" w:cs="Times New Roman"/>
        </w:rPr>
        <w:br/>
      </w:r>
      <w:hyperlink r:id="rId11" w:history="1">
        <w:r w:rsidRPr="00B57997">
          <w:rPr>
            <w:rStyle w:val="Hyperlink"/>
            <w:rFonts w:cs="Arial"/>
            <w:color w:val="1155CC"/>
          </w:rPr>
          <w:t>Hopewell Music Cooperative North</w:t>
        </w:r>
      </w:hyperlink>
      <w:r w:rsidRPr="00B57997">
        <w:rPr>
          <w:rFonts w:eastAsia="Times New Roman" w:cs="Arial"/>
          <w:color w:val="000000"/>
        </w:rPr>
        <w:t xml:space="preserve"> (HMCN) provides underserved students access to affordable and high quality private lessons, ensembles, and courses as well as to safe and vibrant performance opportunities for community members. Hopewell commits itself to community building through offering instruction in music to ALL members of the community of North Minneapolis who want to participate regardless of ability or circumstances. HMCN accepts </w:t>
      </w:r>
      <w:r w:rsidR="00EA7A35">
        <w:rPr>
          <w:rFonts w:eastAsia="Times New Roman" w:cs="Arial"/>
          <w:color w:val="000000"/>
        </w:rPr>
        <w:t xml:space="preserve">instrument </w:t>
      </w:r>
      <w:r w:rsidRPr="00B57997">
        <w:rPr>
          <w:rFonts w:eastAsia="Times New Roman" w:cs="Arial"/>
          <w:color w:val="000000"/>
        </w:rPr>
        <w:t>donations year-round.</w:t>
      </w:r>
    </w:p>
    <w:p w:rsidR="00B57997" w:rsidRPr="00B57997" w:rsidRDefault="00B57997" w:rsidP="00DE06AF">
      <w:pPr>
        <w:jc w:val="both"/>
      </w:pPr>
    </w:p>
    <w:p w:rsidR="0092249B" w:rsidRPr="0060733D" w:rsidRDefault="00B57997" w:rsidP="00DE06AF">
      <w:pPr>
        <w:jc w:val="both"/>
        <w:rPr>
          <w:b/>
          <w:u w:val="single"/>
        </w:rPr>
      </w:pPr>
      <w:r w:rsidRPr="0060733D">
        <w:rPr>
          <w:b/>
          <w:u w:val="single"/>
        </w:rPr>
        <w:t>Eligibility Guidelines</w:t>
      </w:r>
      <w:r w:rsidR="00AB3ED9" w:rsidRPr="0060733D">
        <w:rPr>
          <w:b/>
          <w:u w:val="single"/>
        </w:rPr>
        <w:t xml:space="preserve"> and Requirements</w:t>
      </w:r>
    </w:p>
    <w:p w:rsidR="0092249B" w:rsidRDefault="00AB3ED9" w:rsidP="00DE06AF">
      <w:pPr>
        <w:pStyle w:val="ListParagraph"/>
        <w:numPr>
          <w:ilvl w:val="0"/>
          <w:numId w:val="1"/>
        </w:numPr>
        <w:jc w:val="both"/>
      </w:pPr>
      <w:r w:rsidRPr="00AB3ED9">
        <w:rPr>
          <w:b/>
        </w:rPr>
        <w:t>UMFA Membership</w:t>
      </w:r>
      <w:r>
        <w:t xml:space="preserve">:  </w:t>
      </w:r>
      <w:r w:rsidR="0092249B">
        <w:t>At the time of application, students must be current members of UMFA</w:t>
      </w:r>
      <w:r w:rsidR="00232DBF">
        <w:t>,</w:t>
      </w:r>
      <w:r w:rsidR="0092249B">
        <w:t xml:space="preserve"> and they must study with a teacher who is a current member of UMFA.</w:t>
      </w:r>
      <w:r w:rsidR="001C42B8">
        <w:t xml:space="preserve"> </w:t>
      </w:r>
      <w:r w:rsidR="001C42B8" w:rsidRPr="00844DEC">
        <w:t xml:space="preserve"> </w:t>
      </w:r>
      <w:r w:rsidR="00844DEC" w:rsidRPr="00844DEC">
        <w:t>Students who need assistance with membership fees may inquire about a possible waiving of fees</w:t>
      </w:r>
      <w:r w:rsidR="001C42B8" w:rsidRPr="00844DEC">
        <w:t>.</w:t>
      </w:r>
    </w:p>
    <w:p w:rsidR="00B57997" w:rsidRDefault="00B57997" w:rsidP="00DE06AF">
      <w:pPr>
        <w:pStyle w:val="ListParagraph"/>
        <w:numPr>
          <w:ilvl w:val="0"/>
          <w:numId w:val="1"/>
        </w:numPr>
        <w:jc w:val="both"/>
      </w:pPr>
      <w:r w:rsidRPr="00B1695A">
        <w:rPr>
          <w:b/>
        </w:rPr>
        <w:t>Age range</w:t>
      </w:r>
      <w:r>
        <w:t xml:space="preserve">: </w:t>
      </w:r>
      <w:r w:rsidR="00B1695A">
        <w:t>Any age of students (including college students and adults) is eligible to apply.</w:t>
      </w:r>
    </w:p>
    <w:p w:rsidR="00C47069" w:rsidRPr="00197D8E" w:rsidRDefault="00B57997" w:rsidP="00F76D7F">
      <w:pPr>
        <w:pStyle w:val="ListParagraph"/>
        <w:numPr>
          <w:ilvl w:val="0"/>
          <w:numId w:val="1"/>
        </w:numPr>
        <w:jc w:val="both"/>
      </w:pPr>
      <w:r w:rsidRPr="00F76D7F">
        <w:rPr>
          <w:b/>
        </w:rPr>
        <w:t>Geographic area</w:t>
      </w:r>
      <w:r w:rsidR="00197D8E" w:rsidRPr="00F76D7F">
        <w:t>:</w:t>
      </w:r>
      <w:r w:rsidR="00197D8E">
        <w:t xml:space="preserve"> </w:t>
      </w:r>
      <w:r w:rsidRPr="00844DEC">
        <w:t>Candidates must</w:t>
      </w:r>
      <w:r w:rsidR="00844DEC" w:rsidRPr="00844DEC">
        <w:t xml:space="preserve"> be residents of the Upper Midwest and</w:t>
      </w:r>
      <w:r w:rsidRPr="00844DEC">
        <w:t xml:space="preserve"> </w:t>
      </w:r>
      <w:r w:rsidR="00844DEC" w:rsidRPr="00844DEC">
        <w:t>have been physically present in Minnesota, Iowa, Wisconsin or North/South Dakota for at least 183 days in the 12 months prior to application</w:t>
      </w:r>
      <w:r w:rsidR="00844DEC">
        <w:t>.</w:t>
      </w:r>
    </w:p>
    <w:p w:rsidR="00AB3ED9" w:rsidRDefault="00AB3ED9" w:rsidP="00DE06AF">
      <w:pPr>
        <w:pStyle w:val="ListParagraph"/>
        <w:numPr>
          <w:ilvl w:val="0"/>
          <w:numId w:val="1"/>
        </w:numPr>
        <w:jc w:val="both"/>
      </w:pPr>
      <w:r>
        <w:rPr>
          <w:b/>
        </w:rPr>
        <w:t>Playing l</w:t>
      </w:r>
      <w:r w:rsidRPr="00AB3ED9">
        <w:rPr>
          <w:b/>
        </w:rPr>
        <w:t>evel</w:t>
      </w:r>
      <w:r>
        <w:t>: Students of all levels (beginner, intermediate, advanced) are eligible to apply as long as they demonstrate financial need and dedic</w:t>
      </w:r>
      <w:r w:rsidR="00DE06AF">
        <w:t>ation to their musical studies in their documentation and letter.</w:t>
      </w:r>
    </w:p>
    <w:p w:rsidR="00B57997" w:rsidRDefault="00AB3ED9" w:rsidP="00DE06AF">
      <w:pPr>
        <w:pStyle w:val="ListParagraph"/>
        <w:numPr>
          <w:ilvl w:val="0"/>
          <w:numId w:val="1"/>
        </w:numPr>
        <w:jc w:val="both"/>
      </w:pPr>
      <w:r w:rsidRPr="00AB3ED9">
        <w:rPr>
          <w:b/>
        </w:rPr>
        <w:t>Other scholarships</w:t>
      </w:r>
      <w:r>
        <w:t xml:space="preserve">: </w:t>
      </w:r>
      <w:r w:rsidR="00B57997">
        <w:t>Students may be current recipients of other scholarships or financial assistance for their musical stud</w:t>
      </w:r>
      <w:r w:rsidR="0092249B">
        <w:t>ies; they must disclose information about all other financial assistance</w:t>
      </w:r>
      <w:r w:rsidR="001C42B8">
        <w:t xml:space="preserve"> (possible or definite)</w:t>
      </w:r>
      <w:r w:rsidR="0092249B">
        <w:t xml:space="preserve"> in this application.</w:t>
      </w:r>
    </w:p>
    <w:p w:rsidR="00DE06AF" w:rsidRPr="0060733D" w:rsidRDefault="00AB3ED9" w:rsidP="0060733D">
      <w:pPr>
        <w:pStyle w:val="ListParagraph"/>
        <w:numPr>
          <w:ilvl w:val="0"/>
          <w:numId w:val="1"/>
        </w:numPr>
        <w:jc w:val="both"/>
      </w:pPr>
      <w:r>
        <w:rPr>
          <w:b/>
        </w:rPr>
        <w:t xml:space="preserve">Re-applying: </w:t>
      </w:r>
      <w:r w:rsidR="00B57997">
        <w:t xml:space="preserve">Students who have received UMFA scholarships </w:t>
      </w:r>
      <w:r w:rsidR="0060733D">
        <w:t xml:space="preserve">in the past </w:t>
      </w:r>
      <w:r w:rsidR="00F76D7F">
        <w:t>are</w:t>
      </w:r>
      <w:r w:rsidR="00B57997">
        <w:t xml:space="preserve"> eligible to re-apply.</w:t>
      </w:r>
    </w:p>
    <w:p w:rsidR="0060733D" w:rsidRDefault="0060733D">
      <w:pPr>
        <w:rPr>
          <w:b/>
        </w:rPr>
      </w:pPr>
      <w:r>
        <w:rPr>
          <w:b/>
        </w:rPr>
        <w:br w:type="page"/>
      </w:r>
    </w:p>
    <w:p w:rsidR="00C7503E" w:rsidRPr="000D6E3D" w:rsidRDefault="00946EDA" w:rsidP="00DE06AF">
      <w:pPr>
        <w:jc w:val="center"/>
        <w:rPr>
          <w:b/>
        </w:rPr>
      </w:pPr>
      <w:r w:rsidRPr="000D6E3D">
        <w:rPr>
          <w:b/>
        </w:rPr>
        <w:lastRenderedPageBreak/>
        <w:t>UMFA Scholarship Application Form</w:t>
      </w:r>
    </w:p>
    <w:p w:rsidR="00312A42" w:rsidRDefault="00312A42" w:rsidP="00692157">
      <w:pPr>
        <w:jc w:val="both"/>
      </w:pPr>
    </w:p>
    <w:p w:rsidR="00692157" w:rsidRDefault="00692157" w:rsidP="00AA3D9A">
      <w:pPr>
        <w:jc w:val="both"/>
      </w:pPr>
      <w:r>
        <w:t>If you have questions about the application, please contact the</w:t>
      </w:r>
      <w:r w:rsidR="00A10D9C">
        <w:t xml:space="preserve"> UMFA scholarship </w:t>
      </w:r>
      <w:r w:rsidR="00A33590">
        <w:t xml:space="preserve">application </w:t>
      </w:r>
      <w:r w:rsidR="00A10D9C">
        <w:t xml:space="preserve">coordinator at </w:t>
      </w:r>
      <w:hyperlink r:id="rId12" w:history="1">
        <w:r w:rsidR="00842C6F" w:rsidRPr="00FB78A1">
          <w:rPr>
            <w:rStyle w:val="Hyperlink"/>
          </w:rPr>
          <w:t>umfa.scholarship.apps@gmail.com</w:t>
        </w:r>
      </w:hyperlink>
      <w:r w:rsidR="00A10D9C">
        <w:t xml:space="preserve">.  </w:t>
      </w:r>
      <w:r w:rsidR="00A10D9C" w:rsidRPr="00AA3D9A">
        <w:rPr>
          <w:b/>
        </w:rPr>
        <w:t>Applications may be e</w:t>
      </w:r>
      <w:r w:rsidR="00734C20" w:rsidRPr="00AA3D9A">
        <w:rPr>
          <w:b/>
        </w:rPr>
        <w:t>ither mailed</w:t>
      </w:r>
      <w:r w:rsidR="00734C20">
        <w:t xml:space="preserve"> (to </w:t>
      </w:r>
      <w:r w:rsidR="00734C20" w:rsidRPr="00734C20">
        <w:t>U</w:t>
      </w:r>
      <w:r w:rsidR="00AE3077">
        <w:t>pper Midwest Flute Association, Inc.,</w:t>
      </w:r>
      <w:r w:rsidR="00734C20" w:rsidRPr="00734C20">
        <w:br/>
      </w:r>
      <w:r w:rsidR="00D319F5">
        <w:t>1609 Pleasant St, Unit 110, Lauderdale, MN 55108</w:t>
      </w:r>
      <w:r w:rsidR="00734C20">
        <w:t xml:space="preserve">) </w:t>
      </w:r>
      <w:r w:rsidR="00734C20" w:rsidRPr="00AA3D9A">
        <w:rPr>
          <w:b/>
        </w:rPr>
        <w:t>or scanned/emailed</w:t>
      </w:r>
      <w:r w:rsidR="00842C6F">
        <w:t xml:space="preserve"> (to above email address</w:t>
      </w:r>
      <w:r w:rsidR="00BD3BF7">
        <w:t>).</w:t>
      </w:r>
    </w:p>
    <w:p w:rsidR="00C7503E" w:rsidRDefault="00C7503E" w:rsidP="00DE06AF">
      <w:pPr>
        <w:jc w:val="both"/>
      </w:pPr>
    </w:p>
    <w:tbl>
      <w:tblPr>
        <w:tblStyle w:val="TableGrid"/>
        <w:tblW w:w="0" w:type="auto"/>
        <w:jc w:val="center"/>
        <w:tblLook w:val="04A0" w:firstRow="1" w:lastRow="0" w:firstColumn="1" w:lastColumn="0" w:noHBand="0" w:noVBand="1"/>
      </w:tblPr>
      <w:tblGrid>
        <w:gridCol w:w="4765"/>
        <w:gridCol w:w="2008"/>
        <w:gridCol w:w="2008"/>
        <w:gridCol w:w="2009"/>
      </w:tblGrid>
      <w:tr w:rsidR="00C7503E" w:rsidTr="00A33590">
        <w:trPr>
          <w:jc w:val="center"/>
        </w:trPr>
        <w:tc>
          <w:tcPr>
            <w:tcW w:w="4765" w:type="dxa"/>
          </w:tcPr>
          <w:p w:rsidR="00C7503E" w:rsidRDefault="00C7503E" w:rsidP="00DE06AF">
            <w:pPr>
              <w:jc w:val="both"/>
            </w:pPr>
            <w:r w:rsidRPr="00C7503E">
              <w:rPr>
                <w:b/>
              </w:rPr>
              <w:t>Scholarship Period</w:t>
            </w:r>
            <w:r>
              <w:t xml:space="preserve"> (</w:t>
            </w:r>
            <w:r w:rsidRPr="00C7503E">
              <w:rPr>
                <w:i/>
              </w:rPr>
              <w:t>circle</w:t>
            </w:r>
            <w:r w:rsidR="00413D51">
              <w:rPr>
                <w:i/>
              </w:rPr>
              <w:t>/highlight</w:t>
            </w:r>
            <w:r w:rsidRPr="00C7503E">
              <w:rPr>
                <w:i/>
              </w:rPr>
              <w:t xml:space="preserve"> one</w:t>
            </w:r>
            <w:r>
              <w:t>):</w:t>
            </w:r>
            <w:r w:rsidR="00A10D9C">
              <w:t xml:space="preserve">* </w:t>
            </w:r>
            <w:r>
              <w:t xml:space="preserve"> </w:t>
            </w:r>
          </w:p>
        </w:tc>
        <w:tc>
          <w:tcPr>
            <w:tcW w:w="2008" w:type="dxa"/>
          </w:tcPr>
          <w:p w:rsidR="00C7503E" w:rsidRDefault="00C7503E" w:rsidP="005F6E42">
            <w:pPr>
              <w:jc w:val="both"/>
            </w:pPr>
            <w:r>
              <w:t>January 1-</w:t>
            </w:r>
            <w:r w:rsidR="005F6E42">
              <w:t>April</w:t>
            </w:r>
            <w:r>
              <w:t xml:space="preserve"> 30</w:t>
            </w:r>
          </w:p>
        </w:tc>
        <w:tc>
          <w:tcPr>
            <w:tcW w:w="2008" w:type="dxa"/>
          </w:tcPr>
          <w:p w:rsidR="00C7503E" w:rsidRDefault="005F6E42" w:rsidP="00DE06AF">
            <w:pPr>
              <w:jc w:val="both"/>
            </w:pPr>
            <w:r>
              <w:t>May</w:t>
            </w:r>
            <w:r w:rsidR="00C7503E">
              <w:t xml:space="preserve"> 1-Aug 31</w:t>
            </w:r>
          </w:p>
        </w:tc>
        <w:tc>
          <w:tcPr>
            <w:tcW w:w="2009" w:type="dxa"/>
          </w:tcPr>
          <w:p w:rsidR="00C7503E" w:rsidRDefault="00C7503E" w:rsidP="00DE06AF">
            <w:pPr>
              <w:jc w:val="both"/>
            </w:pPr>
            <w:r>
              <w:t>Sept 1-Dec 31</w:t>
            </w:r>
          </w:p>
        </w:tc>
      </w:tr>
      <w:tr w:rsidR="00856363" w:rsidTr="00A33590">
        <w:trPr>
          <w:jc w:val="center"/>
        </w:trPr>
        <w:tc>
          <w:tcPr>
            <w:tcW w:w="4765" w:type="dxa"/>
          </w:tcPr>
          <w:p w:rsidR="00856363" w:rsidRPr="00A33590" w:rsidRDefault="00856363" w:rsidP="00A33590">
            <w:pPr>
              <w:jc w:val="both"/>
              <w:rPr>
                <w:b/>
              </w:rPr>
            </w:pPr>
            <w:r>
              <w:rPr>
                <w:b/>
              </w:rPr>
              <w:t xml:space="preserve">Application </w:t>
            </w:r>
            <w:r w:rsidRPr="00A10D9C">
              <w:rPr>
                <w:b/>
              </w:rPr>
              <w:t>due dates</w:t>
            </w:r>
            <w:r w:rsidR="00A10D9C">
              <w:rPr>
                <w:b/>
              </w:rPr>
              <w:t xml:space="preserve"> </w:t>
            </w:r>
            <w:r w:rsidR="00A10D9C" w:rsidRPr="00A33590">
              <w:rPr>
                <w:i/>
              </w:rPr>
              <w:t>(postmark or scan/email)</w:t>
            </w:r>
            <w:r w:rsidR="00A33590">
              <w:t>:</w:t>
            </w:r>
          </w:p>
        </w:tc>
        <w:tc>
          <w:tcPr>
            <w:tcW w:w="2008" w:type="dxa"/>
          </w:tcPr>
          <w:p w:rsidR="00856363" w:rsidRDefault="00A10D9C" w:rsidP="00DE06AF">
            <w:pPr>
              <w:jc w:val="both"/>
            </w:pPr>
            <w:r w:rsidRPr="00A33590">
              <w:t>November 1</w:t>
            </w:r>
          </w:p>
        </w:tc>
        <w:tc>
          <w:tcPr>
            <w:tcW w:w="2008" w:type="dxa"/>
          </w:tcPr>
          <w:p w:rsidR="00A10D9C" w:rsidRPr="00312A42" w:rsidRDefault="005F6E42" w:rsidP="00DE06AF">
            <w:pPr>
              <w:jc w:val="both"/>
              <w:rPr>
                <w:i/>
              </w:rPr>
            </w:pPr>
            <w:r>
              <w:t>March 15</w:t>
            </w:r>
          </w:p>
        </w:tc>
        <w:tc>
          <w:tcPr>
            <w:tcW w:w="2009" w:type="dxa"/>
          </w:tcPr>
          <w:p w:rsidR="00856363" w:rsidRDefault="005F6E42" w:rsidP="00DE06AF">
            <w:pPr>
              <w:jc w:val="both"/>
            </w:pPr>
            <w:r>
              <w:t>July 15</w:t>
            </w:r>
          </w:p>
        </w:tc>
      </w:tr>
    </w:tbl>
    <w:p w:rsidR="00856363" w:rsidRDefault="00DE06AF" w:rsidP="00A33590">
      <w:pPr>
        <w:jc w:val="both"/>
        <w:rPr>
          <w:i/>
        </w:rPr>
      </w:pPr>
      <w:r w:rsidRPr="00DE06AF">
        <w:rPr>
          <w:i/>
        </w:rPr>
        <w:t>*Students may only apply for one scholarship period at a time.</w:t>
      </w:r>
    </w:p>
    <w:p w:rsidR="00BB063B" w:rsidRDefault="00BB063B" w:rsidP="00DE06AF">
      <w:pPr>
        <w:jc w:val="both"/>
      </w:pPr>
    </w:p>
    <w:p w:rsidR="00842C6F" w:rsidRPr="00842C6F" w:rsidRDefault="00842C6F" w:rsidP="00DE06AF">
      <w:pPr>
        <w:jc w:val="both"/>
        <w:rPr>
          <w:i/>
        </w:rPr>
      </w:pPr>
      <w:r w:rsidRPr="00842C6F">
        <w:rPr>
          <w:b/>
        </w:rPr>
        <w:t>Have you received an UMFA scholarship before?</w:t>
      </w:r>
      <w:r>
        <w:t xml:space="preserve">  (</w:t>
      </w:r>
      <w:r>
        <w:rPr>
          <w:i/>
        </w:rPr>
        <w:t>Circle</w:t>
      </w:r>
      <w:r w:rsidR="00DF4489">
        <w:rPr>
          <w:i/>
        </w:rPr>
        <w:t>/highlight</w:t>
      </w:r>
      <w:r>
        <w:rPr>
          <w:i/>
        </w:rPr>
        <w:t xml:space="preserve"> one and add details</w:t>
      </w:r>
      <w:r w:rsidR="00F24F48">
        <w:rPr>
          <w:i/>
        </w:rPr>
        <w:t xml:space="preserve"> if answer is “yes.”</w:t>
      </w:r>
      <w:r>
        <w:rPr>
          <w:i/>
        </w:rPr>
        <w:t>)</w:t>
      </w:r>
    </w:p>
    <w:tbl>
      <w:tblPr>
        <w:tblStyle w:val="TableGrid"/>
        <w:tblW w:w="0" w:type="auto"/>
        <w:tblLook w:val="04A0" w:firstRow="1" w:lastRow="0" w:firstColumn="1" w:lastColumn="0" w:noHBand="0" w:noVBand="1"/>
      </w:tblPr>
      <w:tblGrid>
        <w:gridCol w:w="895"/>
        <w:gridCol w:w="9895"/>
      </w:tblGrid>
      <w:tr w:rsidR="00842C6F" w:rsidTr="00E7747D">
        <w:tc>
          <w:tcPr>
            <w:tcW w:w="895" w:type="dxa"/>
          </w:tcPr>
          <w:p w:rsidR="00BE652D" w:rsidRDefault="00842C6F" w:rsidP="00DE06AF">
            <w:pPr>
              <w:jc w:val="both"/>
            </w:pPr>
            <w:r>
              <w:t>No</w:t>
            </w:r>
          </w:p>
          <w:p w:rsidR="00DF4489" w:rsidRPr="00DF4489" w:rsidRDefault="00DF4489" w:rsidP="00DE06AF">
            <w:pPr>
              <w:jc w:val="both"/>
            </w:pPr>
          </w:p>
        </w:tc>
        <w:tc>
          <w:tcPr>
            <w:tcW w:w="9895" w:type="dxa"/>
          </w:tcPr>
          <w:p w:rsidR="00842C6F" w:rsidRDefault="00842C6F" w:rsidP="00842C6F">
            <w:pPr>
              <w:jc w:val="both"/>
            </w:pPr>
            <w:r>
              <w:t xml:space="preserve">Yes </w:t>
            </w:r>
            <w:r>
              <w:sym w:font="Wingdings" w:char="F0E0"/>
            </w:r>
            <w:r>
              <w:t xml:space="preserve"> </w:t>
            </w:r>
            <w:r w:rsidRPr="00842C6F">
              <w:t>Please list amount</w:t>
            </w:r>
            <w:r w:rsidR="00E7747D">
              <w:t>(s)</w:t>
            </w:r>
            <w:r w:rsidRPr="00842C6F">
              <w:t xml:space="preserve"> received and scholarship period(s) (spring/summer/fall, year)</w:t>
            </w:r>
            <w:r>
              <w:t>.</w:t>
            </w:r>
          </w:p>
          <w:p w:rsidR="00842C6F" w:rsidRDefault="00842C6F" w:rsidP="00842C6F">
            <w:pPr>
              <w:jc w:val="both"/>
            </w:pPr>
          </w:p>
        </w:tc>
      </w:tr>
    </w:tbl>
    <w:p w:rsidR="00842C6F" w:rsidRDefault="00BE652D" w:rsidP="00BE652D">
      <w:pPr>
        <w:tabs>
          <w:tab w:val="left" w:pos="3960"/>
        </w:tabs>
        <w:jc w:val="both"/>
      </w:pPr>
      <w:r>
        <w:tab/>
      </w:r>
    </w:p>
    <w:p w:rsidR="0043025D" w:rsidRPr="00A33590" w:rsidRDefault="0043025D" w:rsidP="00DE06AF">
      <w:pPr>
        <w:jc w:val="both"/>
        <w:rPr>
          <w:b/>
        </w:rPr>
      </w:pPr>
      <w:r>
        <w:rPr>
          <w:b/>
        </w:rPr>
        <w:t>Disbursement Information</w:t>
      </w:r>
    </w:p>
    <w:tbl>
      <w:tblPr>
        <w:tblStyle w:val="TableGrid"/>
        <w:tblW w:w="10795" w:type="dxa"/>
        <w:tblLook w:val="04A0" w:firstRow="1" w:lastRow="0" w:firstColumn="1" w:lastColumn="0" w:noHBand="0" w:noVBand="1"/>
      </w:tblPr>
      <w:tblGrid>
        <w:gridCol w:w="4585"/>
        <w:gridCol w:w="6210"/>
      </w:tblGrid>
      <w:tr w:rsidR="00A33590" w:rsidTr="00DF4489">
        <w:tc>
          <w:tcPr>
            <w:tcW w:w="4585" w:type="dxa"/>
          </w:tcPr>
          <w:p w:rsidR="00A33590" w:rsidRDefault="00A33590" w:rsidP="00C80C6E">
            <w:pPr>
              <w:jc w:val="both"/>
            </w:pPr>
            <w:r>
              <w:t xml:space="preserve">Purpose of funding </w:t>
            </w:r>
            <w:r w:rsidRPr="00AB2FBB">
              <w:rPr>
                <w:i/>
              </w:rPr>
              <w:t>(circle</w:t>
            </w:r>
            <w:r w:rsidR="00413D51">
              <w:rPr>
                <w:i/>
              </w:rPr>
              <w:t>/highlight</w:t>
            </w:r>
            <w:r w:rsidRPr="00AB2FBB">
              <w:rPr>
                <w:i/>
              </w:rPr>
              <w:t>)</w:t>
            </w:r>
            <w:r>
              <w:t xml:space="preserve">: </w:t>
            </w:r>
          </w:p>
          <w:p w:rsidR="00AB2FBB" w:rsidRPr="00AB2FBB" w:rsidRDefault="00AB2FBB" w:rsidP="00C80C6E">
            <w:pPr>
              <w:jc w:val="both"/>
              <w:rPr>
                <w:sz w:val="12"/>
                <w:szCs w:val="12"/>
              </w:rPr>
            </w:pPr>
            <w:r w:rsidRPr="00AB2FBB">
              <w:rPr>
                <w:sz w:val="12"/>
                <w:szCs w:val="12"/>
              </w:rPr>
              <w:t xml:space="preserve"> </w:t>
            </w:r>
          </w:p>
        </w:tc>
        <w:tc>
          <w:tcPr>
            <w:tcW w:w="6210" w:type="dxa"/>
          </w:tcPr>
          <w:p w:rsidR="00A33590" w:rsidRDefault="00A33590" w:rsidP="00844DEC">
            <w:pPr>
              <w:jc w:val="center"/>
            </w:pPr>
            <w:r>
              <w:t xml:space="preserve">Private lessons </w:t>
            </w:r>
            <w:r w:rsidR="00AB2FBB">
              <w:t xml:space="preserve"> </w:t>
            </w:r>
            <w:r>
              <w:t xml:space="preserve">/ </w:t>
            </w:r>
            <w:r w:rsidR="00AB2FBB">
              <w:t xml:space="preserve"> </w:t>
            </w:r>
            <w:r>
              <w:t xml:space="preserve">Music camp </w:t>
            </w:r>
            <w:r w:rsidR="00AB2FBB">
              <w:t xml:space="preserve"> </w:t>
            </w:r>
            <w:r>
              <w:t xml:space="preserve">/ </w:t>
            </w:r>
            <w:r w:rsidR="00AB2FBB">
              <w:t xml:space="preserve"> </w:t>
            </w:r>
            <w:r>
              <w:t>Master class</w:t>
            </w:r>
            <w:r w:rsidR="00AB2FBB">
              <w:t xml:space="preserve"> </w:t>
            </w:r>
            <w:r>
              <w:t xml:space="preserve"> </w:t>
            </w:r>
          </w:p>
        </w:tc>
      </w:tr>
      <w:tr w:rsidR="0043025D" w:rsidTr="00DF4489">
        <w:tc>
          <w:tcPr>
            <w:tcW w:w="4585" w:type="dxa"/>
          </w:tcPr>
          <w:p w:rsidR="0043025D" w:rsidRDefault="0043025D" w:rsidP="00844DEC">
            <w:r>
              <w:t xml:space="preserve">Name of </w:t>
            </w:r>
            <w:r w:rsidR="00844DEC">
              <w:t>teacher/camp/master class</w:t>
            </w:r>
            <w:r w:rsidR="00A33590">
              <w:t xml:space="preserve"> organization</w:t>
            </w:r>
            <w:r w:rsidR="00DF4489">
              <w:t xml:space="preserve"> to receive funds</w:t>
            </w:r>
            <w:r w:rsidR="00A33590">
              <w:t>:</w:t>
            </w:r>
            <w:r w:rsidR="00DF4489">
              <w:t>*</w:t>
            </w:r>
          </w:p>
        </w:tc>
        <w:tc>
          <w:tcPr>
            <w:tcW w:w="6210" w:type="dxa"/>
          </w:tcPr>
          <w:p w:rsidR="0043025D" w:rsidRDefault="0043025D" w:rsidP="00E7747D">
            <w:pPr>
              <w:jc w:val="both"/>
            </w:pPr>
          </w:p>
        </w:tc>
      </w:tr>
      <w:tr w:rsidR="0043025D" w:rsidTr="00DF4489">
        <w:tc>
          <w:tcPr>
            <w:tcW w:w="4585" w:type="dxa"/>
          </w:tcPr>
          <w:p w:rsidR="0043025D" w:rsidRDefault="005A4D93" w:rsidP="005A4D93">
            <w:pPr>
              <w:jc w:val="both"/>
            </w:pPr>
            <w:r>
              <w:t>Teacher/Institution p</w:t>
            </w:r>
            <w:r w:rsidR="00C80C6E">
              <w:t>hone number</w:t>
            </w:r>
            <w:r w:rsidR="0043025D">
              <w:t xml:space="preserve">(s): </w:t>
            </w:r>
          </w:p>
          <w:p w:rsidR="00C80C6E" w:rsidRPr="00C80C6E" w:rsidRDefault="00C80C6E" w:rsidP="005A4D93">
            <w:pPr>
              <w:jc w:val="both"/>
              <w:rPr>
                <w:sz w:val="12"/>
                <w:szCs w:val="12"/>
              </w:rPr>
            </w:pPr>
            <w:r w:rsidRPr="00C80C6E">
              <w:rPr>
                <w:sz w:val="12"/>
                <w:szCs w:val="12"/>
              </w:rPr>
              <w:t xml:space="preserve"> </w:t>
            </w:r>
          </w:p>
        </w:tc>
        <w:tc>
          <w:tcPr>
            <w:tcW w:w="6210" w:type="dxa"/>
          </w:tcPr>
          <w:p w:rsidR="0043025D" w:rsidRDefault="0043025D" w:rsidP="00E7747D">
            <w:pPr>
              <w:jc w:val="both"/>
            </w:pPr>
          </w:p>
        </w:tc>
      </w:tr>
      <w:tr w:rsidR="0043025D" w:rsidTr="00DF4489">
        <w:tc>
          <w:tcPr>
            <w:tcW w:w="4585" w:type="dxa"/>
          </w:tcPr>
          <w:p w:rsidR="0043025D" w:rsidRDefault="005A4D93" w:rsidP="00E7747D">
            <w:pPr>
              <w:jc w:val="both"/>
            </w:pPr>
            <w:r>
              <w:t>Teacher/Institution e</w:t>
            </w:r>
            <w:r w:rsidR="00C80C6E">
              <w:t xml:space="preserve">mail address: </w:t>
            </w:r>
          </w:p>
          <w:p w:rsidR="00C80C6E" w:rsidRPr="00C80C6E" w:rsidRDefault="00C80C6E" w:rsidP="00E7747D">
            <w:pPr>
              <w:jc w:val="both"/>
              <w:rPr>
                <w:sz w:val="12"/>
                <w:szCs w:val="12"/>
              </w:rPr>
            </w:pPr>
            <w:r w:rsidRPr="00C80C6E">
              <w:rPr>
                <w:sz w:val="12"/>
                <w:szCs w:val="12"/>
              </w:rPr>
              <w:t xml:space="preserve"> </w:t>
            </w:r>
          </w:p>
        </w:tc>
        <w:tc>
          <w:tcPr>
            <w:tcW w:w="6210" w:type="dxa"/>
          </w:tcPr>
          <w:p w:rsidR="0043025D" w:rsidRDefault="0043025D" w:rsidP="00E7747D">
            <w:pPr>
              <w:jc w:val="both"/>
            </w:pPr>
          </w:p>
        </w:tc>
      </w:tr>
      <w:tr w:rsidR="0043025D" w:rsidTr="00DF4489">
        <w:tc>
          <w:tcPr>
            <w:tcW w:w="4585" w:type="dxa"/>
          </w:tcPr>
          <w:p w:rsidR="0043025D" w:rsidRDefault="005A4D93" w:rsidP="00E7747D">
            <w:pPr>
              <w:jc w:val="both"/>
            </w:pPr>
            <w:r>
              <w:t>Teacher/Institution m</w:t>
            </w:r>
            <w:r w:rsidR="00C80C6E">
              <w:t xml:space="preserve">ailing address: </w:t>
            </w:r>
          </w:p>
          <w:p w:rsidR="00C80C6E" w:rsidRPr="00C80C6E" w:rsidRDefault="00C80C6E" w:rsidP="00E7747D">
            <w:pPr>
              <w:jc w:val="both"/>
              <w:rPr>
                <w:sz w:val="12"/>
                <w:szCs w:val="12"/>
              </w:rPr>
            </w:pPr>
            <w:r w:rsidRPr="00C80C6E">
              <w:rPr>
                <w:sz w:val="12"/>
                <w:szCs w:val="12"/>
              </w:rPr>
              <w:t xml:space="preserve"> </w:t>
            </w:r>
          </w:p>
        </w:tc>
        <w:tc>
          <w:tcPr>
            <w:tcW w:w="6210" w:type="dxa"/>
          </w:tcPr>
          <w:p w:rsidR="0043025D" w:rsidRDefault="0043025D" w:rsidP="00E7747D">
            <w:pPr>
              <w:jc w:val="both"/>
            </w:pPr>
          </w:p>
        </w:tc>
      </w:tr>
    </w:tbl>
    <w:p w:rsidR="0043025D" w:rsidRPr="00DF4489" w:rsidRDefault="00DF4489" w:rsidP="00DE06AF">
      <w:pPr>
        <w:jc w:val="both"/>
        <w:rPr>
          <w:sz w:val="18"/>
          <w:szCs w:val="18"/>
        </w:rPr>
      </w:pPr>
      <w:r w:rsidRPr="00DF4489">
        <w:rPr>
          <w:sz w:val="18"/>
          <w:szCs w:val="18"/>
        </w:rPr>
        <w:t>*For private lessons, please clarify whether funds should be disbursed to your teacher or, if they teach through a music school, to that organization.</w:t>
      </w:r>
    </w:p>
    <w:p w:rsidR="00DF4489" w:rsidRDefault="00DF4489" w:rsidP="00DE06AF">
      <w:pPr>
        <w:jc w:val="both"/>
      </w:pPr>
    </w:p>
    <w:p w:rsidR="000D6E3D" w:rsidRPr="000D6E3D" w:rsidRDefault="0043025D" w:rsidP="00DE06AF">
      <w:pPr>
        <w:jc w:val="both"/>
        <w:rPr>
          <w:b/>
        </w:rPr>
      </w:pPr>
      <w:r>
        <w:rPr>
          <w:b/>
        </w:rPr>
        <w:t xml:space="preserve">Student/Parent </w:t>
      </w:r>
      <w:r w:rsidR="000D6E3D" w:rsidRPr="000D6E3D">
        <w:rPr>
          <w:b/>
        </w:rPr>
        <w:t>Contact Information</w:t>
      </w:r>
      <w:r w:rsidR="00C7503E" w:rsidRPr="000D6E3D">
        <w:rPr>
          <w:b/>
        </w:rPr>
        <w:t xml:space="preserve"> </w:t>
      </w:r>
    </w:p>
    <w:tbl>
      <w:tblPr>
        <w:tblStyle w:val="TableGrid"/>
        <w:tblW w:w="10795" w:type="dxa"/>
        <w:tblLook w:val="04A0" w:firstRow="1" w:lastRow="0" w:firstColumn="1" w:lastColumn="0" w:noHBand="0" w:noVBand="1"/>
      </w:tblPr>
      <w:tblGrid>
        <w:gridCol w:w="3055"/>
        <w:gridCol w:w="7740"/>
      </w:tblGrid>
      <w:tr w:rsidR="00C7503E" w:rsidTr="00E7747D">
        <w:tc>
          <w:tcPr>
            <w:tcW w:w="3055" w:type="dxa"/>
          </w:tcPr>
          <w:p w:rsidR="00C80C6E" w:rsidRDefault="00C80C6E" w:rsidP="00DE06AF">
            <w:pPr>
              <w:jc w:val="both"/>
            </w:pPr>
            <w:r>
              <w:t>Student’s full legal name</w:t>
            </w:r>
          </w:p>
          <w:p w:rsidR="00C80C6E" w:rsidRPr="00C80C6E" w:rsidRDefault="00C80C6E" w:rsidP="00DE06AF">
            <w:pPr>
              <w:jc w:val="both"/>
              <w:rPr>
                <w:sz w:val="12"/>
                <w:szCs w:val="12"/>
              </w:rPr>
            </w:pPr>
            <w:r w:rsidRPr="00C80C6E">
              <w:rPr>
                <w:sz w:val="12"/>
                <w:szCs w:val="12"/>
              </w:rPr>
              <w:t xml:space="preserve"> </w:t>
            </w:r>
          </w:p>
        </w:tc>
        <w:tc>
          <w:tcPr>
            <w:tcW w:w="7740" w:type="dxa"/>
          </w:tcPr>
          <w:p w:rsidR="00C7503E" w:rsidRDefault="00C7503E" w:rsidP="00DE06AF">
            <w:pPr>
              <w:jc w:val="both"/>
            </w:pPr>
          </w:p>
        </w:tc>
      </w:tr>
      <w:tr w:rsidR="00CC34A5" w:rsidTr="00E7747D">
        <w:tc>
          <w:tcPr>
            <w:tcW w:w="3055" w:type="dxa"/>
          </w:tcPr>
          <w:p w:rsidR="00CC34A5" w:rsidRDefault="00CC34A5" w:rsidP="00DE06AF">
            <w:pPr>
              <w:jc w:val="both"/>
            </w:pPr>
            <w:r>
              <w:t>S</w:t>
            </w:r>
            <w:r w:rsidR="00C80C6E">
              <w:t>tudent’s age and year in school</w:t>
            </w:r>
          </w:p>
          <w:p w:rsidR="00C80C6E" w:rsidRPr="00C80C6E" w:rsidRDefault="00C80C6E" w:rsidP="00DE06AF">
            <w:pPr>
              <w:jc w:val="both"/>
              <w:rPr>
                <w:sz w:val="12"/>
                <w:szCs w:val="12"/>
              </w:rPr>
            </w:pPr>
            <w:r w:rsidRPr="00C80C6E">
              <w:rPr>
                <w:sz w:val="12"/>
                <w:szCs w:val="12"/>
              </w:rPr>
              <w:t xml:space="preserve"> </w:t>
            </w:r>
          </w:p>
        </w:tc>
        <w:tc>
          <w:tcPr>
            <w:tcW w:w="7740" w:type="dxa"/>
          </w:tcPr>
          <w:p w:rsidR="00CC34A5" w:rsidRDefault="00CC34A5" w:rsidP="00DE06AF">
            <w:pPr>
              <w:jc w:val="both"/>
            </w:pPr>
            <w:bookmarkStart w:id="0" w:name="_GoBack"/>
            <w:bookmarkEnd w:id="0"/>
          </w:p>
        </w:tc>
      </w:tr>
      <w:tr w:rsidR="00C7503E" w:rsidTr="00E7747D">
        <w:tc>
          <w:tcPr>
            <w:tcW w:w="3055" w:type="dxa"/>
          </w:tcPr>
          <w:p w:rsidR="00C7503E" w:rsidRDefault="00C7503E" w:rsidP="00DE06AF">
            <w:pPr>
              <w:jc w:val="both"/>
            </w:pPr>
            <w:r>
              <w:t xml:space="preserve">Parent(s)’ full legal name(s): </w:t>
            </w:r>
          </w:p>
          <w:p w:rsidR="00C80C6E" w:rsidRPr="00C80C6E" w:rsidRDefault="00C80C6E" w:rsidP="00DE06AF">
            <w:pPr>
              <w:jc w:val="both"/>
              <w:rPr>
                <w:sz w:val="12"/>
                <w:szCs w:val="12"/>
              </w:rPr>
            </w:pPr>
            <w:r w:rsidRPr="00C80C6E">
              <w:rPr>
                <w:sz w:val="12"/>
                <w:szCs w:val="12"/>
              </w:rPr>
              <w:t xml:space="preserve"> </w:t>
            </w:r>
          </w:p>
        </w:tc>
        <w:tc>
          <w:tcPr>
            <w:tcW w:w="7740" w:type="dxa"/>
          </w:tcPr>
          <w:p w:rsidR="00C7503E" w:rsidRDefault="00C7503E" w:rsidP="00DE06AF">
            <w:pPr>
              <w:jc w:val="both"/>
            </w:pPr>
          </w:p>
        </w:tc>
      </w:tr>
      <w:tr w:rsidR="00C7503E" w:rsidTr="00E7747D">
        <w:tc>
          <w:tcPr>
            <w:tcW w:w="3055" w:type="dxa"/>
          </w:tcPr>
          <w:p w:rsidR="00C7503E" w:rsidRDefault="00C7503E" w:rsidP="00312A42">
            <w:pPr>
              <w:jc w:val="both"/>
            </w:pPr>
            <w:r>
              <w:t xml:space="preserve">Permanent </w:t>
            </w:r>
            <w:r w:rsidR="00312A42">
              <w:t>a</w:t>
            </w:r>
            <w:r>
              <w:t>ddress</w:t>
            </w:r>
          </w:p>
          <w:p w:rsidR="00C80C6E" w:rsidRPr="00C80C6E" w:rsidRDefault="00C80C6E" w:rsidP="00312A42">
            <w:pPr>
              <w:jc w:val="both"/>
              <w:rPr>
                <w:sz w:val="12"/>
                <w:szCs w:val="12"/>
              </w:rPr>
            </w:pPr>
            <w:r w:rsidRPr="00C80C6E">
              <w:rPr>
                <w:sz w:val="12"/>
                <w:szCs w:val="12"/>
              </w:rPr>
              <w:t xml:space="preserve"> </w:t>
            </w:r>
          </w:p>
        </w:tc>
        <w:tc>
          <w:tcPr>
            <w:tcW w:w="7740" w:type="dxa"/>
          </w:tcPr>
          <w:p w:rsidR="00C7503E" w:rsidRDefault="00C7503E" w:rsidP="00DE06AF">
            <w:pPr>
              <w:jc w:val="both"/>
            </w:pPr>
          </w:p>
        </w:tc>
      </w:tr>
      <w:tr w:rsidR="00C7503E" w:rsidTr="00E7747D">
        <w:tc>
          <w:tcPr>
            <w:tcW w:w="3055" w:type="dxa"/>
          </w:tcPr>
          <w:p w:rsidR="00C7503E" w:rsidRDefault="00C7503E" w:rsidP="00312A42">
            <w:pPr>
              <w:jc w:val="both"/>
            </w:pPr>
            <w:r>
              <w:t xml:space="preserve">Mailing </w:t>
            </w:r>
            <w:r w:rsidR="00312A42">
              <w:t>a</w:t>
            </w:r>
            <w:r>
              <w:t xml:space="preserve">ddress (if </w:t>
            </w:r>
            <w:r w:rsidR="00DE06AF">
              <w:t>different from permanent address</w:t>
            </w:r>
            <w:r>
              <w:t>)</w:t>
            </w:r>
          </w:p>
        </w:tc>
        <w:tc>
          <w:tcPr>
            <w:tcW w:w="7740" w:type="dxa"/>
          </w:tcPr>
          <w:p w:rsidR="00C7503E" w:rsidRDefault="00C7503E" w:rsidP="00DE06AF">
            <w:pPr>
              <w:jc w:val="both"/>
            </w:pPr>
          </w:p>
        </w:tc>
      </w:tr>
      <w:tr w:rsidR="00C7503E" w:rsidTr="00E7747D">
        <w:tc>
          <w:tcPr>
            <w:tcW w:w="3055" w:type="dxa"/>
          </w:tcPr>
          <w:p w:rsidR="00C7503E" w:rsidRDefault="00C7503E" w:rsidP="00DE06AF">
            <w:pPr>
              <w:jc w:val="both"/>
            </w:pPr>
            <w:r>
              <w:t>Home phone number</w:t>
            </w:r>
          </w:p>
          <w:p w:rsidR="00C7503E" w:rsidRPr="00C80C6E" w:rsidRDefault="00C80C6E" w:rsidP="00DE06AF">
            <w:pPr>
              <w:jc w:val="both"/>
              <w:rPr>
                <w:sz w:val="12"/>
                <w:szCs w:val="12"/>
              </w:rPr>
            </w:pPr>
            <w:r w:rsidRPr="00C80C6E">
              <w:rPr>
                <w:sz w:val="12"/>
                <w:szCs w:val="12"/>
              </w:rPr>
              <w:t xml:space="preserve"> </w:t>
            </w:r>
          </w:p>
        </w:tc>
        <w:tc>
          <w:tcPr>
            <w:tcW w:w="7740" w:type="dxa"/>
          </w:tcPr>
          <w:p w:rsidR="00C7503E" w:rsidRDefault="00C7503E" w:rsidP="00DE06AF">
            <w:pPr>
              <w:jc w:val="both"/>
            </w:pPr>
          </w:p>
        </w:tc>
      </w:tr>
      <w:tr w:rsidR="00C7503E" w:rsidTr="00E7747D">
        <w:tc>
          <w:tcPr>
            <w:tcW w:w="3055" w:type="dxa"/>
          </w:tcPr>
          <w:p w:rsidR="00C7503E" w:rsidRDefault="00C7503E" w:rsidP="00DE06AF">
            <w:pPr>
              <w:jc w:val="both"/>
            </w:pPr>
            <w:r>
              <w:t>Cell phone number(s)</w:t>
            </w:r>
          </w:p>
          <w:p w:rsidR="00C80C6E" w:rsidRPr="00C80C6E" w:rsidRDefault="00C80C6E" w:rsidP="00DE06AF">
            <w:pPr>
              <w:jc w:val="both"/>
              <w:rPr>
                <w:sz w:val="12"/>
                <w:szCs w:val="12"/>
              </w:rPr>
            </w:pPr>
            <w:r w:rsidRPr="00C80C6E">
              <w:rPr>
                <w:sz w:val="12"/>
                <w:szCs w:val="12"/>
              </w:rPr>
              <w:t xml:space="preserve"> </w:t>
            </w:r>
          </w:p>
        </w:tc>
        <w:tc>
          <w:tcPr>
            <w:tcW w:w="7740" w:type="dxa"/>
          </w:tcPr>
          <w:p w:rsidR="00C7503E" w:rsidRDefault="00C7503E" w:rsidP="00DE06AF">
            <w:pPr>
              <w:jc w:val="both"/>
            </w:pPr>
          </w:p>
        </w:tc>
      </w:tr>
      <w:tr w:rsidR="00C7503E" w:rsidTr="00E7747D">
        <w:tc>
          <w:tcPr>
            <w:tcW w:w="3055" w:type="dxa"/>
          </w:tcPr>
          <w:p w:rsidR="00C7503E" w:rsidRDefault="00C7503E" w:rsidP="00DE06AF">
            <w:pPr>
              <w:jc w:val="both"/>
            </w:pPr>
            <w:r>
              <w:t>Email address(es)</w:t>
            </w:r>
          </w:p>
          <w:p w:rsidR="00C80C6E" w:rsidRPr="00C80C6E" w:rsidRDefault="00C80C6E" w:rsidP="00DE06AF">
            <w:pPr>
              <w:jc w:val="both"/>
              <w:rPr>
                <w:sz w:val="12"/>
                <w:szCs w:val="12"/>
              </w:rPr>
            </w:pPr>
            <w:r>
              <w:t xml:space="preserve"> </w:t>
            </w:r>
          </w:p>
        </w:tc>
        <w:tc>
          <w:tcPr>
            <w:tcW w:w="7740" w:type="dxa"/>
          </w:tcPr>
          <w:p w:rsidR="00C7503E" w:rsidRDefault="00C7503E" w:rsidP="00DE06AF">
            <w:pPr>
              <w:jc w:val="both"/>
            </w:pPr>
          </w:p>
        </w:tc>
      </w:tr>
    </w:tbl>
    <w:p w:rsidR="0043025D" w:rsidRDefault="0043025D" w:rsidP="00DE06AF">
      <w:pPr>
        <w:jc w:val="both"/>
      </w:pPr>
    </w:p>
    <w:p w:rsidR="000D6E3D" w:rsidRPr="00312A42" w:rsidRDefault="000D6E3D" w:rsidP="00DE06AF">
      <w:pPr>
        <w:jc w:val="both"/>
        <w:rPr>
          <w:b/>
        </w:rPr>
      </w:pPr>
      <w:r w:rsidRPr="000D6E3D">
        <w:rPr>
          <w:b/>
        </w:rPr>
        <w:t>UMFA Membership</w:t>
      </w:r>
    </w:p>
    <w:tbl>
      <w:tblPr>
        <w:tblStyle w:val="TableGrid"/>
        <w:tblW w:w="10795" w:type="dxa"/>
        <w:tblLook w:val="04A0" w:firstRow="1" w:lastRow="0" w:firstColumn="1" w:lastColumn="0" w:noHBand="0" w:noVBand="1"/>
      </w:tblPr>
      <w:tblGrid>
        <w:gridCol w:w="10795"/>
      </w:tblGrid>
      <w:tr w:rsidR="00C80C6E" w:rsidTr="00C80C6E">
        <w:trPr>
          <w:trHeight w:val="1079"/>
        </w:trPr>
        <w:tc>
          <w:tcPr>
            <w:tcW w:w="10795" w:type="dxa"/>
          </w:tcPr>
          <w:p w:rsidR="00C80C6E" w:rsidRPr="00C80C6E" w:rsidRDefault="00C80C6E" w:rsidP="00C80C6E">
            <w:r w:rsidRPr="00C80C6E">
              <w:rPr>
                <w:b/>
              </w:rPr>
              <w:t>Student membership</w:t>
            </w:r>
            <w:r>
              <w:t xml:space="preserve">: </w:t>
            </w:r>
            <w:r w:rsidRPr="00C80C6E">
              <w:t>I hereby certify I am a current UMFA member or have submitted my member application</w:t>
            </w:r>
            <w:r>
              <w:t xml:space="preserve">. </w:t>
            </w:r>
            <w:r>
              <w:rPr>
                <w:b/>
              </w:rPr>
              <w:t xml:space="preserve">____________________________________  </w:t>
            </w:r>
            <w:r>
              <w:t>(</w:t>
            </w:r>
            <w:r w:rsidRPr="00C80C6E">
              <w:rPr>
                <w:i/>
              </w:rPr>
              <w:t>student or parent signature</w:t>
            </w:r>
            <w:r>
              <w:t>)</w:t>
            </w:r>
          </w:p>
          <w:p w:rsidR="00AB2FBB" w:rsidRDefault="00C80C6E" w:rsidP="00C80C6E">
            <w:r>
              <w:t xml:space="preserve">Form available at </w:t>
            </w:r>
            <w:hyperlink r:id="rId13" w:history="1">
              <w:r w:rsidRPr="00FB78A1">
                <w:rPr>
                  <w:rStyle w:val="Hyperlink"/>
                </w:rPr>
                <w:t>http://umfaflutes.org/membership</w:t>
              </w:r>
            </w:hyperlink>
            <w:r>
              <w:t xml:space="preserve">.  You may submit it online or include it with your scholarship application. Assistance with membership fees is available; contact </w:t>
            </w:r>
            <w:hyperlink r:id="rId14" w:history="1">
              <w:r w:rsidRPr="00FB78A1">
                <w:rPr>
                  <w:rStyle w:val="Hyperlink"/>
                </w:rPr>
                <w:t>umfa.scholarship.apps@gmail.com</w:t>
              </w:r>
            </w:hyperlink>
            <w:r>
              <w:t xml:space="preserve"> for details.</w:t>
            </w:r>
            <w:r w:rsidR="00044FC7">
              <w:t xml:space="preserve">  The UMFA membership year runs from September 1 to August 31.</w:t>
            </w:r>
          </w:p>
          <w:p w:rsidR="00AB2FBB" w:rsidRPr="00DF4489" w:rsidRDefault="00DF4489" w:rsidP="00C80C6E">
            <w:pPr>
              <w:rPr>
                <w:sz w:val="10"/>
                <w:szCs w:val="10"/>
              </w:rPr>
            </w:pPr>
            <w:r w:rsidRPr="00DF4489">
              <w:rPr>
                <w:sz w:val="10"/>
                <w:szCs w:val="10"/>
              </w:rPr>
              <w:t xml:space="preserve"> </w:t>
            </w:r>
          </w:p>
        </w:tc>
      </w:tr>
      <w:tr w:rsidR="00C80C6E" w:rsidTr="00C80C6E">
        <w:tc>
          <w:tcPr>
            <w:tcW w:w="10795" w:type="dxa"/>
          </w:tcPr>
          <w:p w:rsidR="00C80C6E" w:rsidRDefault="00C80C6E" w:rsidP="00DE06AF">
            <w:pPr>
              <w:jc w:val="both"/>
            </w:pPr>
            <w:r w:rsidRPr="00C80C6E">
              <w:rPr>
                <w:b/>
              </w:rPr>
              <w:t>Teacher membership</w:t>
            </w:r>
            <w:r>
              <w:t>: I hereby certify that I have verified that my teacher is a current member of UMFA</w:t>
            </w:r>
            <w:r w:rsidR="00952689">
              <w:t xml:space="preserve"> or is planning to join/renew</w:t>
            </w:r>
            <w:r>
              <w:t>.  I understand that my scholarship application will be disqualified if my teacher is not a current member.</w:t>
            </w:r>
          </w:p>
          <w:p w:rsidR="00C80C6E" w:rsidRDefault="00C80C6E" w:rsidP="00DE06AF">
            <w:pPr>
              <w:jc w:val="both"/>
            </w:pPr>
            <w:r>
              <w:rPr>
                <w:b/>
              </w:rPr>
              <w:t xml:space="preserve">____________________________________  </w:t>
            </w:r>
            <w:r>
              <w:t>(</w:t>
            </w:r>
            <w:r w:rsidRPr="00C80C6E">
              <w:rPr>
                <w:i/>
              </w:rPr>
              <w:t>student or parent signature</w:t>
            </w:r>
            <w:r>
              <w:t>)</w:t>
            </w:r>
          </w:p>
        </w:tc>
      </w:tr>
    </w:tbl>
    <w:p w:rsidR="00312A42" w:rsidRDefault="00312A42" w:rsidP="002006CD">
      <w:pPr>
        <w:jc w:val="center"/>
        <w:rPr>
          <w:b/>
        </w:rPr>
      </w:pPr>
      <w:r w:rsidRPr="000D6E3D">
        <w:rPr>
          <w:b/>
        </w:rPr>
        <w:lastRenderedPageBreak/>
        <w:t>UMFA Scholarship Application Form</w:t>
      </w:r>
    </w:p>
    <w:p w:rsidR="005B6603" w:rsidRDefault="005B6603" w:rsidP="00DE06AF">
      <w:pPr>
        <w:jc w:val="both"/>
        <w:rPr>
          <w:b/>
        </w:rPr>
      </w:pPr>
      <w:r>
        <w:rPr>
          <w:b/>
        </w:rPr>
        <w:t>Documents to submit</w:t>
      </w:r>
      <w:r w:rsidR="008F2B46">
        <w:rPr>
          <w:b/>
        </w:rPr>
        <w:t>:</w:t>
      </w:r>
    </w:p>
    <w:p w:rsidR="00F76D7F" w:rsidRPr="005B6603" w:rsidRDefault="006763B6" w:rsidP="005B6603">
      <w:pPr>
        <w:ind w:firstLine="360"/>
        <w:jc w:val="both"/>
        <w:rPr>
          <w:i/>
        </w:rPr>
      </w:pPr>
      <w:r>
        <w:rPr>
          <w:i/>
        </w:rPr>
        <w:t>R</w:t>
      </w:r>
      <w:r w:rsidR="005B6603" w:rsidRPr="005B6603">
        <w:rPr>
          <w:i/>
        </w:rPr>
        <w:t>esponse</w:t>
      </w:r>
      <w:r w:rsidR="005B6603">
        <w:rPr>
          <w:i/>
        </w:rPr>
        <w:t>s</w:t>
      </w:r>
      <w:r w:rsidR="005B6603" w:rsidRPr="005B6603">
        <w:rPr>
          <w:i/>
        </w:rPr>
        <w:t xml:space="preserve"> MUST be typed.</w:t>
      </w:r>
    </w:p>
    <w:p w:rsidR="005B6603" w:rsidRDefault="005B6603" w:rsidP="00DE06AF">
      <w:pPr>
        <w:jc w:val="both"/>
        <w:rPr>
          <w:b/>
        </w:rPr>
      </w:pPr>
    </w:p>
    <w:p w:rsidR="005B6603" w:rsidRPr="005B6603" w:rsidRDefault="005B6603" w:rsidP="00F76D7F">
      <w:pPr>
        <w:pStyle w:val="ListParagraph"/>
        <w:numPr>
          <w:ilvl w:val="0"/>
          <w:numId w:val="7"/>
        </w:numPr>
        <w:jc w:val="both"/>
      </w:pPr>
      <w:r>
        <w:rPr>
          <w:b/>
        </w:rPr>
        <w:t xml:space="preserve">Application form </w:t>
      </w:r>
      <w:r>
        <w:t>(previous page)</w:t>
      </w:r>
    </w:p>
    <w:p w:rsidR="00F76D7F" w:rsidRDefault="00F76D7F" w:rsidP="00F76D7F">
      <w:pPr>
        <w:pStyle w:val="ListParagraph"/>
        <w:numPr>
          <w:ilvl w:val="0"/>
          <w:numId w:val="7"/>
        </w:numPr>
        <w:jc w:val="both"/>
      </w:pPr>
      <w:r w:rsidRPr="00F76D7F">
        <w:rPr>
          <w:b/>
        </w:rPr>
        <w:t>Teacher recommendation form</w:t>
      </w:r>
      <w:r>
        <w:t xml:space="preserve">:  Your current or intended flute teacher, school band director/music teacher, or other school teacher (if you have not yet begun flute lessons and you feel that another teacher can provide a more complete recommendation) must submit the form at </w:t>
      </w:r>
      <w:hyperlink r:id="rId15" w:history="1">
        <w:r w:rsidRPr="00FB78A1">
          <w:rPr>
            <w:rStyle w:val="Hyperlink"/>
          </w:rPr>
          <w:t>http://umfaflutes.org/scholarships</w:t>
        </w:r>
      </w:hyperlink>
      <w:r>
        <w:t xml:space="preserve"> via mail or email.</w:t>
      </w:r>
    </w:p>
    <w:p w:rsidR="00F76D7F" w:rsidRPr="00F76D7F" w:rsidRDefault="00F76D7F" w:rsidP="00F76D7F">
      <w:pPr>
        <w:pStyle w:val="ListParagraph"/>
        <w:numPr>
          <w:ilvl w:val="0"/>
          <w:numId w:val="7"/>
        </w:numPr>
        <w:jc w:val="both"/>
        <w:rPr>
          <w:b/>
        </w:rPr>
      </w:pPr>
      <w:r w:rsidRPr="00F76D7F">
        <w:rPr>
          <w:b/>
        </w:rPr>
        <w:t>Demonstration of financial need</w:t>
      </w:r>
      <w:r w:rsidR="00372924">
        <w:rPr>
          <w:b/>
        </w:rPr>
        <w:t xml:space="preserve">:  </w:t>
      </w:r>
    </w:p>
    <w:p w:rsidR="00BE7763" w:rsidRDefault="00F76D7F" w:rsidP="00BE7763">
      <w:pPr>
        <w:pStyle w:val="ListParagraph"/>
        <w:numPr>
          <w:ilvl w:val="1"/>
          <w:numId w:val="7"/>
        </w:numPr>
        <w:jc w:val="both"/>
      </w:pPr>
      <w:r w:rsidRPr="00F76D7F">
        <w:rPr>
          <w:b/>
        </w:rPr>
        <w:t>Letter(s) from the student and/or parent</w:t>
      </w:r>
      <w:r>
        <w:t xml:space="preserve"> </w:t>
      </w:r>
      <w:r w:rsidR="005B6603">
        <w:t>(see below)</w:t>
      </w:r>
    </w:p>
    <w:p w:rsidR="00BE7763" w:rsidRDefault="00BE7763" w:rsidP="00BE7763">
      <w:pPr>
        <w:pStyle w:val="ListParagraph"/>
        <w:numPr>
          <w:ilvl w:val="1"/>
          <w:numId w:val="7"/>
        </w:numPr>
        <w:jc w:val="both"/>
      </w:pPr>
      <w:r w:rsidRPr="00BE7763">
        <w:rPr>
          <w:b/>
        </w:rPr>
        <w:t>School-</w:t>
      </w:r>
      <w:r w:rsidR="00667FC6">
        <w:rPr>
          <w:b/>
        </w:rPr>
        <w:t>a</w:t>
      </w:r>
      <w:r w:rsidRPr="00BE7763">
        <w:rPr>
          <w:b/>
        </w:rPr>
        <w:t xml:space="preserve">ged </w:t>
      </w:r>
      <w:r w:rsidR="00667FC6">
        <w:rPr>
          <w:b/>
        </w:rPr>
        <w:t>s</w:t>
      </w:r>
      <w:r w:rsidRPr="00BE7763">
        <w:rPr>
          <w:b/>
        </w:rPr>
        <w:t>tudents</w:t>
      </w:r>
      <w:r>
        <w:t xml:space="preserve">: If you or your student receives a free or reduced lunch, please attach a copy of your letter. </w:t>
      </w:r>
    </w:p>
    <w:p w:rsidR="00372924" w:rsidRDefault="00BE7763" w:rsidP="00372924">
      <w:pPr>
        <w:pStyle w:val="ListParagraph"/>
        <w:numPr>
          <w:ilvl w:val="1"/>
          <w:numId w:val="7"/>
        </w:numPr>
        <w:jc w:val="both"/>
      </w:pPr>
      <w:r>
        <w:rPr>
          <w:b/>
        </w:rPr>
        <w:t xml:space="preserve">Pre-school-aged, college, and adult students:  </w:t>
      </w:r>
      <w:r>
        <w:t xml:space="preserve"> </w:t>
      </w:r>
      <w:r w:rsidRPr="00BE7763">
        <w:t>Please submit a 1040 tax form with sensitive personal information (i.e. social security number) blacked-out.</w:t>
      </w:r>
    </w:p>
    <w:p w:rsidR="00F76D7F" w:rsidRDefault="00372924" w:rsidP="00372924">
      <w:pPr>
        <w:pStyle w:val="ListParagraph"/>
        <w:numPr>
          <w:ilvl w:val="1"/>
          <w:numId w:val="7"/>
        </w:numPr>
        <w:jc w:val="both"/>
      </w:pPr>
      <w:r w:rsidRPr="00372924">
        <w:rPr>
          <w:b/>
        </w:rPr>
        <w:t>A list of any scholarships or financial support</w:t>
      </w:r>
      <w:r>
        <w:t xml:space="preserve"> you have applied for to assist with the upcoming scholarship period (e.g. another summer camp scholarship) and any scholarships or financial support you have received for musical studies in the past or for the upcoming period.  Please include whether you are currently registered as a student of MusicLink and whether you have been in the past.</w:t>
      </w:r>
    </w:p>
    <w:p w:rsidR="0085174C" w:rsidRPr="0085174C" w:rsidRDefault="005B6603" w:rsidP="005B6603">
      <w:pPr>
        <w:pStyle w:val="ListParagraph"/>
        <w:numPr>
          <w:ilvl w:val="0"/>
          <w:numId w:val="7"/>
        </w:numPr>
        <w:jc w:val="both"/>
      </w:pPr>
      <w:r>
        <w:rPr>
          <w:b/>
        </w:rPr>
        <w:t xml:space="preserve">Letter(s) from the student/and or parent </w:t>
      </w:r>
    </w:p>
    <w:p w:rsidR="005B6603" w:rsidRPr="0085174C" w:rsidRDefault="0085174C" w:rsidP="0085174C">
      <w:pPr>
        <w:pStyle w:val="ListParagraph"/>
        <w:numPr>
          <w:ilvl w:val="1"/>
          <w:numId w:val="7"/>
        </w:numPr>
        <w:jc w:val="both"/>
        <w:rPr>
          <w:i/>
        </w:rPr>
      </w:pPr>
      <w:r w:rsidRPr="0085174C">
        <w:rPr>
          <w:b/>
          <w:i/>
        </w:rPr>
        <w:t xml:space="preserve">Note: </w:t>
      </w:r>
      <w:r w:rsidR="005B6603" w:rsidRPr="0085174C">
        <w:rPr>
          <w:i/>
        </w:rPr>
        <w:t>Students under 18</w:t>
      </w:r>
      <w:r w:rsidRPr="0085174C">
        <w:rPr>
          <w:i/>
        </w:rPr>
        <w:t xml:space="preserve">, depending on age/maturity, </w:t>
      </w:r>
      <w:r w:rsidR="005B6603" w:rsidRPr="0085174C">
        <w:rPr>
          <w:i/>
        </w:rPr>
        <w:t>may either submit a single letter from the parent</w:t>
      </w:r>
      <w:r w:rsidR="006E2D2A">
        <w:rPr>
          <w:i/>
        </w:rPr>
        <w:t xml:space="preserve"> with all of the below information OR</w:t>
      </w:r>
      <w:r w:rsidR="005B6603" w:rsidRPr="0085174C">
        <w:rPr>
          <w:i/>
        </w:rPr>
        <w:t xml:space="preserve"> </w:t>
      </w:r>
      <w:r w:rsidRPr="0085174C">
        <w:rPr>
          <w:i/>
        </w:rPr>
        <w:t xml:space="preserve">two </w:t>
      </w:r>
      <w:r w:rsidR="005B6603" w:rsidRPr="0085174C">
        <w:rPr>
          <w:i/>
        </w:rPr>
        <w:t>letters, one from the student (about their dedication to flute studies) and one from the parent (about financial need and commitment to supporting student’s studies</w:t>
      </w:r>
      <w:r w:rsidR="00FD584D">
        <w:rPr>
          <w:i/>
        </w:rPr>
        <w:t>)</w:t>
      </w:r>
      <w:r w:rsidR="005B6603" w:rsidRPr="0085174C">
        <w:rPr>
          <w:i/>
        </w:rPr>
        <w:t>.</w:t>
      </w:r>
    </w:p>
    <w:p w:rsidR="006E2D2A" w:rsidRPr="006E2D2A" w:rsidRDefault="005B6603" w:rsidP="005B6603">
      <w:pPr>
        <w:pStyle w:val="ListParagraph"/>
        <w:numPr>
          <w:ilvl w:val="1"/>
          <w:numId w:val="7"/>
        </w:numPr>
        <w:jc w:val="both"/>
      </w:pPr>
      <w:r>
        <w:rPr>
          <w:b/>
        </w:rPr>
        <w:t xml:space="preserve">Financial need: </w:t>
      </w:r>
    </w:p>
    <w:p w:rsidR="006E2D2A" w:rsidRDefault="005B6603" w:rsidP="006E2D2A">
      <w:pPr>
        <w:pStyle w:val="ListParagraph"/>
        <w:numPr>
          <w:ilvl w:val="2"/>
          <w:numId w:val="7"/>
        </w:numPr>
        <w:jc w:val="both"/>
      </w:pPr>
      <w:r w:rsidRPr="006E2D2A">
        <w:rPr>
          <w:b/>
        </w:rPr>
        <w:t>Please include</w:t>
      </w:r>
      <w:r w:rsidR="006E2D2A">
        <w:t xml:space="preserve">: </w:t>
      </w:r>
      <w:r>
        <w:t>(1) how much scholarship money you are requesting</w:t>
      </w:r>
      <w:r w:rsidR="006E2D2A">
        <w:t xml:space="preserve"> (both the maximum amount of financial aid that you would like to receive and the minimum amount that would make the scholarship useful to you; see note below)</w:t>
      </w:r>
      <w:r>
        <w:t>, (2) why you need this scholarship and (3) why your musical stud</w:t>
      </w:r>
      <w:r w:rsidR="006E2D2A">
        <w:t>ies on the flute are important t</w:t>
      </w:r>
      <w:r>
        <w:t xml:space="preserve">o you.  </w:t>
      </w:r>
    </w:p>
    <w:p w:rsidR="005B6603" w:rsidRPr="006E2D2A" w:rsidRDefault="006E2D2A" w:rsidP="006E2D2A">
      <w:pPr>
        <w:pStyle w:val="ListParagraph"/>
        <w:numPr>
          <w:ilvl w:val="2"/>
          <w:numId w:val="7"/>
        </w:numPr>
        <w:jc w:val="both"/>
        <w:rPr>
          <w:i/>
        </w:rPr>
      </w:pPr>
      <w:r w:rsidRPr="006E2D2A">
        <w:rPr>
          <w:b/>
          <w:i/>
        </w:rPr>
        <w:t>Note</w:t>
      </w:r>
      <w:r w:rsidRPr="006E2D2A">
        <w:rPr>
          <w:i/>
        </w:rPr>
        <w:t xml:space="preserve">: </w:t>
      </w:r>
      <w:r w:rsidR="005B6603" w:rsidRPr="006E2D2A">
        <w:rPr>
          <w:i/>
        </w:rPr>
        <w:t xml:space="preserve">The amounts listed will not affect your chances of receiving a scholarship.  Depending on available funding, UMFA may sometimes be able only to provide partial scholarships.  You may ask for a maximum of $599 </w:t>
      </w:r>
      <w:r w:rsidR="00667FC6">
        <w:rPr>
          <w:i/>
        </w:rPr>
        <w:t>total</w:t>
      </w:r>
      <w:r w:rsidR="005B6603" w:rsidRPr="006E2D2A">
        <w:rPr>
          <w:i/>
        </w:rPr>
        <w:t xml:space="preserve"> each UMFA fiscal year (July 1 – June 30).</w:t>
      </w:r>
    </w:p>
    <w:p w:rsidR="005B6603" w:rsidRDefault="005B6603" w:rsidP="005B6603">
      <w:pPr>
        <w:pStyle w:val="ListParagraph"/>
        <w:numPr>
          <w:ilvl w:val="1"/>
          <w:numId w:val="7"/>
        </w:numPr>
        <w:jc w:val="both"/>
      </w:pPr>
      <w:r w:rsidRPr="006E2D2A">
        <w:rPr>
          <w:b/>
        </w:rPr>
        <w:t>Instrument</w:t>
      </w:r>
      <w:r>
        <w:t>: Do you have a flute in good working order?</w:t>
      </w:r>
      <w:r w:rsidR="00667FC6">
        <w:t xml:space="preserve"> </w:t>
      </w:r>
    </w:p>
    <w:p w:rsidR="005B6603" w:rsidRDefault="005B6603" w:rsidP="005B6603">
      <w:pPr>
        <w:pStyle w:val="ListParagraph"/>
        <w:numPr>
          <w:ilvl w:val="2"/>
          <w:numId w:val="7"/>
        </w:numPr>
        <w:jc w:val="both"/>
      </w:pPr>
      <w:r w:rsidRPr="00F76D7F">
        <w:rPr>
          <w:i/>
        </w:rPr>
        <w:t xml:space="preserve">If you need a flute, you may register as a MusicLink or Hopewell student (see page 1).  </w:t>
      </w:r>
      <w:r w:rsidR="007660CD">
        <w:rPr>
          <w:i/>
        </w:rPr>
        <w:t>If you don’t already have a flute, please include information about your plan to access one.</w:t>
      </w:r>
    </w:p>
    <w:p w:rsidR="006E2D2A" w:rsidRDefault="006E2D2A" w:rsidP="006E2D2A">
      <w:pPr>
        <w:pStyle w:val="ListParagraph"/>
        <w:numPr>
          <w:ilvl w:val="1"/>
          <w:numId w:val="7"/>
        </w:numPr>
        <w:jc w:val="both"/>
      </w:pPr>
      <w:r w:rsidRPr="006E2D2A">
        <w:rPr>
          <w:b/>
        </w:rPr>
        <w:t>Teacher Information</w:t>
      </w:r>
      <w:r>
        <w:t>: If you are currently studying privately with a flute teacher, or if you have in the past, please list the teacher(s) with whom you have studied and the time periods you studied with them (e.g. Jane Doe, May 2009-Aug 2014).</w:t>
      </w:r>
    </w:p>
    <w:p w:rsidR="005B6603" w:rsidRPr="0085174C" w:rsidRDefault="005B6603" w:rsidP="005B6603">
      <w:pPr>
        <w:pStyle w:val="ListParagraph"/>
        <w:numPr>
          <w:ilvl w:val="1"/>
          <w:numId w:val="7"/>
        </w:numPr>
        <w:jc w:val="both"/>
        <w:rPr>
          <w:b/>
        </w:rPr>
      </w:pPr>
      <w:r w:rsidRPr="0085174C">
        <w:rPr>
          <w:b/>
        </w:rPr>
        <w:t>Flute Activities and Goals</w:t>
      </w:r>
    </w:p>
    <w:p w:rsidR="005B6603" w:rsidRDefault="00413D51" w:rsidP="005B6603">
      <w:pPr>
        <w:pStyle w:val="ListParagraph"/>
        <w:numPr>
          <w:ilvl w:val="2"/>
          <w:numId w:val="7"/>
        </w:numPr>
        <w:jc w:val="both"/>
      </w:pPr>
      <w:r>
        <w:t xml:space="preserve">Describe </w:t>
      </w:r>
      <w:r w:rsidR="005B6603">
        <w:t>your</w:t>
      </w:r>
      <w:r w:rsidR="006E2D2A">
        <w:t>/your student’s</w:t>
      </w:r>
      <w:r w:rsidR="005B6603">
        <w:t xml:space="preserve"> </w:t>
      </w:r>
      <w:r w:rsidR="006E2D2A">
        <w:t xml:space="preserve">current and </w:t>
      </w:r>
      <w:r w:rsidR="005B6603">
        <w:t xml:space="preserve">past activities that show your interest </w:t>
      </w:r>
      <w:r w:rsidR="006E2D2A">
        <w:t xml:space="preserve">in </w:t>
      </w:r>
      <w:r w:rsidR="005B6603">
        <w:t>and commitment to playing the flute.</w:t>
      </w:r>
    </w:p>
    <w:p w:rsidR="005B6603" w:rsidRDefault="005B6603" w:rsidP="005B6603">
      <w:pPr>
        <w:pStyle w:val="ListParagraph"/>
        <w:numPr>
          <w:ilvl w:val="2"/>
          <w:numId w:val="7"/>
        </w:numPr>
        <w:jc w:val="both"/>
      </w:pPr>
      <w:r>
        <w:t>How much time do you</w:t>
      </w:r>
      <w:r w:rsidR="006E2D2A">
        <w:t>/your student</w:t>
      </w:r>
      <w:r>
        <w:t xml:space="preserve"> practice each week (on average)?  Why are you willing to commit this amount of time to flute and music?</w:t>
      </w:r>
    </w:p>
    <w:p w:rsidR="00B57997" w:rsidRDefault="006E2D2A" w:rsidP="00DE06AF">
      <w:pPr>
        <w:pStyle w:val="ListParagraph"/>
        <w:numPr>
          <w:ilvl w:val="2"/>
          <w:numId w:val="7"/>
        </w:numPr>
        <w:jc w:val="both"/>
      </w:pPr>
      <w:r>
        <w:t xml:space="preserve">What do you/your student </w:t>
      </w:r>
      <w:r w:rsidR="005B6603">
        <w:t>expect or want to learn from your stud</w:t>
      </w:r>
      <w:r>
        <w:t>ies?  Tell us about your goals.</w:t>
      </w:r>
    </w:p>
    <w:p w:rsidR="00413D51" w:rsidRDefault="00413D51" w:rsidP="00DE06AF">
      <w:pPr>
        <w:jc w:val="both"/>
        <w:rPr>
          <w:b/>
        </w:rPr>
      </w:pPr>
    </w:p>
    <w:p w:rsidR="00DE06AF" w:rsidRPr="00A10D9C" w:rsidRDefault="00DE06AF" w:rsidP="00DE06AF">
      <w:pPr>
        <w:jc w:val="both"/>
        <w:rPr>
          <w:b/>
        </w:rPr>
      </w:pPr>
      <w:r>
        <w:rPr>
          <w:b/>
        </w:rPr>
        <w:t>Signatures</w:t>
      </w:r>
    </w:p>
    <w:p w:rsidR="00DE06AF" w:rsidRDefault="00DE06AF" w:rsidP="00DE06AF">
      <w:pPr>
        <w:jc w:val="both"/>
      </w:pPr>
      <w:r>
        <w:t>I attest that the above and the attached information is true and complete to the best of my knowledge.</w:t>
      </w:r>
    </w:p>
    <w:p w:rsidR="00A10D9C" w:rsidRPr="00413D51" w:rsidRDefault="00A10D9C" w:rsidP="00413D51">
      <w:pPr>
        <w:ind w:firstLine="720"/>
        <w:jc w:val="both"/>
        <w:rPr>
          <w:i/>
        </w:rPr>
      </w:pPr>
      <w:r w:rsidRPr="00413D51">
        <w:rPr>
          <w:i/>
        </w:rPr>
        <w:t>*</w:t>
      </w:r>
      <w:r w:rsidR="00413D51">
        <w:rPr>
          <w:i/>
        </w:rPr>
        <w:t>If typed, this is considered a valid electronic signature.</w:t>
      </w:r>
    </w:p>
    <w:tbl>
      <w:tblPr>
        <w:tblStyle w:val="TableGrid"/>
        <w:tblW w:w="0" w:type="auto"/>
        <w:tblLook w:val="04A0" w:firstRow="1" w:lastRow="0" w:firstColumn="1" w:lastColumn="0" w:noHBand="0" w:noVBand="1"/>
      </w:tblPr>
      <w:tblGrid>
        <w:gridCol w:w="5107"/>
        <w:gridCol w:w="5107"/>
      </w:tblGrid>
      <w:tr w:rsidR="00DE06AF" w:rsidTr="00DE06AF">
        <w:tc>
          <w:tcPr>
            <w:tcW w:w="5107" w:type="dxa"/>
          </w:tcPr>
          <w:p w:rsidR="00DE06AF" w:rsidRDefault="00DE06AF" w:rsidP="00E92AA4">
            <w:pPr>
              <w:spacing w:line="360" w:lineRule="auto"/>
              <w:jc w:val="both"/>
            </w:pPr>
          </w:p>
        </w:tc>
        <w:tc>
          <w:tcPr>
            <w:tcW w:w="5107" w:type="dxa"/>
          </w:tcPr>
          <w:p w:rsidR="00DE06AF" w:rsidRDefault="00DE06AF" w:rsidP="00E92AA4">
            <w:pPr>
              <w:spacing w:line="360" w:lineRule="auto"/>
              <w:jc w:val="both"/>
            </w:pPr>
          </w:p>
        </w:tc>
      </w:tr>
      <w:tr w:rsidR="00DE06AF" w:rsidTr="00DE06AF">
        <w:tc>
          <w:tcPr>
            <w:tcW w:w="5107" w:type="dxa"/>
          </w:tcPr>
          <w:p w:rsidR="00DE06AF" w:rsidRPr="00DE06AF" w:rsidRDefault="00DE06AF" w:rsidP="00DE06AF">
            <w:pPr>
              <w:jc w:val="both"/>
              <w:rPr>
                <w:i/>
              </w:rPr>
            </w:pPr>
            <w:r>
              <w:rPr>
                <w:i/>
              </w:rPr>
              <w:t>Signature of parent/guardian of student              Date</w:t>
            </w:r>
          </w:p>
        </w:tc>
        <w:tc>
          <w:tcPr>
            <w:tcW w:w="5107" w:type="dxa"/>
          </w:tcPr>
          <w:p w:rsidR="00DE06AF" w:rsidRDefault="00DE06AF" w:rsidP="00DE06AF">
            <w:pPr>
              <w:jc w:val="both"/>
            </w:pPr>
            <w:r>
              <w:rPr>
                <w:i/>
              </w:rPr>
              <w:t>Signature of student                                             Date</w:t>
            </w:r>
          </w:p>
        </w:tc>
      </w:tr>
    </w:tbl>
    <w:p w:rsidR="00B57997" w:rsidRPr="00B57997" w:rsidRDefault="00B57997" w:rsidP="00373513">
      <w:pPr>
        <w:jc w:val="both"/>
      </w:pPr>
    </w:p>
    <w:sectPr w:rsidR="00B57997" w:rsidRPr="00B57997" w:rsidSect="0060733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B9" w:rsidRDefault="00907FB9" w:rsidP="00312A42">
      <w:r>
        <w:separator/>
      </w:r>
    </w:p>
  </w:endnote>
  <w:endnote w:type="continuationSeparator" w:id="0">
    <w:p w:rsidR="00907FB9" w:rsidRDefault="00907FB9" w:rsidP="0031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16" w:rsidRDefault="00C57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2D" w:rsidRPr="00C57116" w:rsidRDefault="00C57116" w:rsidP="00BE652D">
    <w:pPr>
      <w:pStyle w:val="Footer"/>
      <w:rPr>
        <w:sz w:val="16"/>
      </w:rPr>
    </w:pPr>
    <w:r w:rsidRPr="00C57116">
      <w:rPr>
        <w:sz w:val="16"/>
      </w:rPr>
      <w:t>Updated on 8/5/2016</w:t>
    </w:r>
  </w:p>
  <w:p w:rsidR="00372924" w:rsidRDefault="00372924" w:rsidP="00312A4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16" w:rsidRDefault="00C57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B9" w:rsidRDefault="00907FB9" w:rsidP="00312A42">
      <w:r>
        <w:separator/>
      </w:r>
    </w:p>
  </w:footnote>
  <w:footnote w:type="continuationSeparator" w:id="0">
    <w:p w:rsidR="00907FB9" w:rsidRDefault="00907FB9" w:rsidP="0031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16" w:rsidRDefault="00C57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16" w:rsidRDefault="00C57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16" w:rsidRDefault="00C57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C5"/>
    <w:multiLevelType w:val="hybridMultilevel"/>
    <w:tmpl w:val="CC20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878"/>
    <w:multiLevelType w:val="hybridMultilevel"/>
    <w:tmpl w:val="7E167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2F72"/>
    <w:multiLevelType w:val="hybridMultilevel"/>
    <w:tmpl w:val="C0A4F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00A64"/>
    <w:multiLevelType w:val="hybridMultilevel"/>
    <w:tmpl w:val="76ECD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D1FCE"/>
    <w:multiLevelType w:val="hybridMultilevel"/>
    <w:tmpl w:val="1A2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253A2"/>
    <w:multiLevelType w:val="hybridMultilevel"/>
    <w:tmpl w:val="2B22050C"/>
    <w:lvl w:ilvl="0" w:tplc="F3F6DDC4">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F3CE0"/>
    <w:multiLevelType w:val="hybridMultilevel"/>
    <w:tmpl w:val="F2986F84"/>
    <w:lvl w:ilvl="0" w:tplc="B4222C4E">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97"/>
    <w:rsid w:val="00016CA8"/>
    <w:rsid w:val="00031CBE"/>
    <w:rsid w:val="00044FC7"/>
    <w:rsid w:val="00045D34"/>
    <w:rsid w:val="00053933"/>
    <w:rsid w:val="0005636D"/>
    <w:rsid w:val="000876E2"/>
    <w:rsid w:val="00090EC0"/>
    <w:rsid w:val="0009234A"/>
    <w:rsid w:val="000C4132"/>
    <w:rsid w:val="000D6E3D"/>
    <w:rsid w:val="000E3487"/>
    <w:rsid w:val="00100A85"/>
    <w:rsid w:val="00112235"/>
    <w:rsid w:val="001240FA"/>
    <w:rsid w:val="00150DD6"/>
    <w:rsid w:val="0015483A"/>
    <w:rsid w:val="0015594F"/>
    <w:rsid w:val="00162989"/>
    <w:rsid w:val="00174149"/>
    <w:rsid w:val="00177E10"/>
    <w:rsid w:val="00183F5F"/>
    <w:rsid w:val="00184285"/>
    <w:rsid w:val="00184AC1"/>
    <w:rsid w:val="00190EB7"/>
    <w:rsid w:val="00197D8E"/>
    <w:rsid w:val="00197F86"/>
    <w:rsid w:val="001A6757"/>
    <w:rsid w:val="001A78D4"/>
    <w:rsid w:val="001B148E"/>
    <w:rsid w:val="001C27C1"/>
    <w:rsid w:val="001C42B8"/>
    <w:rsid w:val="001D326F"/>
    <w:rsid w:val="001D7116"/>
    <w:rsid w:val="001E6673"/>
    <w:rsid w:val="001F01A9"/>
    <w:rsid w:val="001F748B"/>
    <w:rsid w:val="002006CD"/>
    <w:rsid w:val="00222A3C"/>
    <w:rsid w:val="00226E9D"/>
    <w:rsid w:val="00232DBF"/>
    <w:rsid w:val="00236C57"/>
    <w:rsid w:val="002510FE"/>
    <w:rsid w:val="00277049"/>
    <w:rsid w:val="00284114"/>
    <w:rsid w:val="0028488F"/>
    <w:rsid w:val="0029312F"/>
    <w:rsid w:val="002945AE"/>
    <w:rsid w:val="002C2CDF"/>
    <w:rsid w:val="002E0BC6"/>
    <w:rsid w:val="002E3E4D"/>
    <w:rsid w:val="0030121A"/>
    <w:rsid w:val="00301E99"/>
    <w:rsid w:val="00312A42"/>
    <w:rsid w:val="00313FF8"/>
    <w:rsid w:val="003249D8"/>
    <w:rsid w:val="00334FF9"/>
    <w:rsid w:val="00350A34"/>
    <w:rsid w:val="00352791"/>
    <w:rsid w:val="003570E4"/>
    <w:rsid w:val="00372924"/>
    <w:rsid w:val="00373513"/>
    <w:rsid w:val="0038278E"/>
    <w:rsid w:val="0039046F"/>
    <w:rsid w:val="00394160"/>
    <w:rsid w:val="003B2D70"/>
    <w:rsid w:val="003C08BB"/>
    <w:rsid w:val="003C5163"/>
    <w:rsid w:val="003D7500"/>
    <w:rsid w:val="003D7DA1"/>
    <w:rsid w:val="003E1DE0"/>
    <w:rsid w:val="003E6F14"/>
    <w:rsid w:val="003F2B4A"/>
    <w:rsid w:val="00402A29"/>
    <w:rsid w:val="00413D51"/>
    <w:rsid w:val="00414E8F"/>
    <w:rsid w:val="00415143"/>
    <w:rsid w:val="00415215"/>
    <w:rsid w:val="0043025D"/>
    <w:rsid w:val="00442B6F"/>
    <w:rsid w:val="00444315"/>
    <w:rsid w:val="0045630F"/>
    <w:rsid w:val="00470950"/>
    <w:rsid w:val="00481D3A"/>
    <w:rsid w:val="00484FC2"/>
    <w:rsid w:val="004920F8"/>
    <w:rsid w:val="004A2F24"/>
    <w:rsid w:val="004A7C64"/>
    <w:rsid w:val="004B1CD1"/>
    <w:rsid w:val="004B228B"/>
    <w:rsid w:val="004C0F01"/>
    <w:rsid w:val="004C757C"/>
    <w:rsid w:val="004D0784"/>
    <w:rsid w:val="004D3394"/>
    <w:rsid w:val="004D5863"/>
    <w:rsid w:val="004F0764"/>
    <w:rsid w:val="004F0B69"/>
    <w:rsid w:val="004F52CC"/>
    <w:rsid w:val="005121F5"/>
    <w:rsid w:val="00533D38"/>
    <w:rsid w:val="0053415A"/>
    <w:rsid w:val="00537BDF"/>
    <w:rsid w:val="00541908"/>
    <w:rsid w:val="0054435A"/>
    <w:rsid w:val="005600EC"/>
    <w:rsid w:val="00570CD3"/>
    <w:rsid w:val="0058138C"/>
    <w:rsid w:val="00581B09"/>
    <w:rsid w:val="00583651"/>
    <w:rsid w:val="00593D2B"/>
    <w:rsid w:val="005A211E"/>
    <w:rsid w:val="005A289F"/>
    <w:rsid w:val="005A404D"/>
    <w:rsid w:val="005A4D93"/>
    <w:rsid w:val="005A568E"/>
    <w:rsid w:val="005B6603"/>
    <w:rsid w:val="005C08D5"/>
    <w:rsid w:val="005D20F5"/>
    <w:rsid w:val="005D36EE"/>
    <w:rsid w:val="005D5185"/>
    <w:rsid w:val="005E1DF7"/>
    <w:rsid w:val="005F1FF5"/>
    <w:rsid w:val="005F6E42"/>
    <w:rsid w:val="00604444"/>
    <w:rsid w:val="0060733D"/>
    <w:rsid w:val="00614EED"/>
    <w:rsid w:val="0062335A"/>
    <w:rsid w:val="0062603C"/>
    <w:rsid w:val="00630F75"/>
    <w:rsid w:val="00645804"/>
    <w:rsid w:val="00657E7E"/>
    <w:rsid w:val="00667FC6"/>
    <w:rsid w:val="00670293"/>
    <w:rsid w:val="006760FF"/>
    <w:rsid w:val="006763B6"/>
    <w:rsid w:val="00692157"/>
    <w:rsid w:val="006A006F"/>
    <w:rsid w:val="006A2C32"/>
    <w:rsid w:val="006B2563"/>
    <w:rsid w:val="006D5F04"/>
    <w:rsid w:val="006D7B9B"/>
    <w:rsid w:val="006E1C0D"/>
    <w:rsid w:val="006E2B58"/>
    <w:rsid w:val="006E2D2A"/>
    <w:rsid w:val="006E3F40"/>
    <w:rsid w:val="006F408A"/>
    <w:rsid w:val="00704803"/>
    <w:rsid w:val="00731448"/>
    <w:rsid w:val="00734C20"/>
    <w:rsid w:val="00734CFA"/>
    <w:rsid w:val="00750DA3"/>
    <w:rsid w:val="00761CD3"/>
    <w:rsid w:val="00761F29"/>
    <w:rsid w:val="007660CD"/>
    <w:rsid w:val="00767B46"/>
    <w:rsid w:val="007E217B"/>
    <w:rsid w:val="007F2F6D"/>
    <w:rsid w:val="007F3784"/>
    <w:rsid w:val="007F3E60"/>
    <w:rsid w:val="007F4F60"/>
    <w:rsid w:val="007F57B1"/>
    <w:rsid w:val="008035FA"/>
    <w:rsid w:val="00805E2C"/>
    <w:rsid w:val="0081059D"/>
    <w:rsid w:val="00812790"/>
    <w:rsid w:val="0081304A"/>
    <w:rsid w:val="00834296"/>
    <w:rsid w:val="008412E1"/>
    <w:rsid w:val="008429C5"/>
    <w:rsid w:val="00842C6F"/>
    <w:rsid w:val="00844DEC"/>
    <w:rsid w:val="0085174C"/>
    <w:rsid w:val="00853438"/>
    <w:rsid w:val="00856363"/>
    <w:rsid w:val="00872CC2"/>
    <w:rsid w:val="00874D28"/>
    <w:rsid w:val="008824CA"/>
    <w:rsid w:val="008830C0"/>
    <w:rsid w:val="00883657"/>
    <w:rsid w:val="00890A47"/>
    <w:rsid w:val="00896367"/>
    <w:rsid w:val="00896905"/>
    <w:rsid w:val="008A3F84"/>
    <w:rsid w:val="008B56C6"/>
    <w:rsid w:val="008D26D8"/>
    <w:rsid w:val="008E5C3E"/>
    <w:rsid w:val="008F2B46"/>
    <w:rsid w:val="00905A39"/>
    <w:rsid w:val="00907FB9"/>
    <w:rsid w:val="00911226"/>
    <w:rsid w:val="00920D67"/>
    <w:rsid w:val="0092249B"/>
    <w:rsid w:val="0092344B"/>
    <w:rsid w:val="009321C6"/>
    <w:rsid w:val="009372B8"/>
    <w:rsid w:val="00946EDA"/>
    <w:rsid w:val="00952689"/>
    <w:rsid w:val="009533E6"/>
    <w:rsid w:val="009822CC"/>
    <w:rsid w:val="009877B2"/>
    <w:rsid w:val="00991F40"/>
    <w:rsid w:val="00997F3C"/>
    <w:rsid w:val="009A4BDF"/>
    <w:rsid w:val="009B4AC0"/>
    <w:rsid w:val="009C194A"/>
    <w:rsid w:val="009D2581"/>
    <w:rsid w:val="009F3CB2"/>
    <w:rsid w:val="009F4AA4"/>
    <w:rsid w:val="00A10D9C"/>
    <w:rsid w:val="00A228CE"/>
    <w:rsid w:val="00A22E95"/>
    <w:rsid w:val="00A33590"/>
    <w:rsid w:val="00A405E3"/>
    <w:rsid w:val="00A41A04"/>
    <w:rsid w:val="00A616DD"/>
    <w:rsid w:val="00A62811"/>
    <w:rsid w:val="00A64506"/>
    <w:rsid w:val="00A72666"/>
    <w:rsid w:val="00A73344"/>
    <w:rsid w:val="00A83555"/>
    <w:rsid w:val="00A906AC"/>
    <w:rsid w:val="00AA1BF5"/>
    <w:rsid w:val="00AA3D9A"/>
    <w:rsid w:val="00AB29FC"/>
    <w:rsid w:val="00AB2FBB"/>
    <w:rsid w:val="00AB3ED9"/>
    <w:rsid w:val="00AC2045"/>
    <w:rsid w:val="00AD5771"/>
    <w:rsid w:val="00AE3077"/>
    <w:rsid w:val="00AF6130"/>
    <w:rsid w:val="00AF7F4D"/>
    <w:rsid w:val="00B0638B"/>
    <w:rsid w:val="00B11CE1"/>
    <w:rsid w:val="00B1695A"/>
    <w:rsid w:val="00B218B6"/>
    <w:rsid w:val="00B23833"/>
    <w:rsid w:val="00B25500"/>
    <w:rsid w:val="00B33AFE"/>
    <w:rsid w:val="00B34AB0"/>
    <w:rsid w:val="00B367F7"/>
    <w:rsid w:val="00B377CF"/>
    <w:rsid w:val="00B37AFF"/>
    <w:rsid w:val="00B406E2"/>
    <w:rsid w:val="00B4651B"/>
    <w:rsid w:val="00B46AD1"/>
    <w:rsid w:val="00B522AE"/>
    <w:rsid w:val="00B57997"/>
    <w:rsid w:val="00B6356E"/>
    <w:rsid w:val="00B72AE1"/>
    <w:rsid w:val="00B74D89"/>
    <w:rsid w:val="00B90BB4"/>
    <w:rsid w:val="00B90F4C"/>
    <w:rsid w:val="00B9133A"/>
    <w:rsid w:val="00BB063B"/>
    <w:rsid w:val="00BB5596"/>
    <w:rsid w:val="00BD0469"/>
    <w:rsid w:val="00BD3BF7"/>
    <w:rsid w:val="00BE652D"/>
    <w:rsid w:val="00BE7763"/>
    <w:rsid w:val="00BF3051"/>
    <w:rsid w:val="00C10F94"/>
    <w:rsid w:val="00C1227B"/>
    <w:rsid w:val="00C17BED"/>
    <w:rsid w:val="00C22326"/>
    <w:rsid w:val="00C23477"/>
    <w:rsid w:val="00C2409B"/>
    <w:rsid w:val="00C37B1A"/>
    <w:rsid w:val="00C47069"/>
    <w:rsid w:val="00C51383"/>
    <w:rsid w:val="00C57116"/>
    <w:rsid w:val="00C7503E"/>
    <w:rsid w:val="00C80C6E"/>
    <w:rsid w:val="00C906EA"/>
    <w:rsid w:val="00CA2C81"/>
    <w:rsid w:val="00CB3565"/>
    <w:rsid w:val="00CB5301"/>
    <w:rsid w:val="00CC0F98"/>
    <w:rsid w:val="00CC34A5"/>
    <w:rsid w:val="00CD267F"/>
    <w:rsid w:val="00CD38B7"/>
    <w:rsid w:val="00CE0953"/>
    <w:rsid w:val="00CF17FA"/>
    <w:rsid w:val="00CF4EF9"/>
    <w:rsid w:val="00D014E8"/>
    <w:rsid w:val="00D027A6"/>
    <w:rsid w:val="00D13CF2"/>
    <w:rsid w:val="00D206BB"/>
    <w:rsid w:val="00D22651"/>
    <w:rsid w:val="00D23308"/>
    <w:rsid w:val="00D270A8"/>
    <w:rsid w:val="00D27875"/>
    <w:rsid w:val="00D319F5"/>
    <w:rsid w:val="00D3664B"/>
    <w:rsid w:val="00D70694"/>
    <w:rsid w:val="00D72FAA"/>
    <w:rsid w:val="00D74CC9"/>
    <w:rsid w:val="00D77F68"/>
    <w:rsid w:val="00D84D42"/>
    <w:rsid w:val="00D93D67"/>
    <w:rsid w:val="00D94175"/>
    <w:rsid w:val="00DA4281"/>
    <w:rsid w:val="00DB1EFF"/>
    <w:rsid w:val="00DC35CE"/>
    <w:rsid w:val="00DC3C6D"/>
    <w:rsid w:val="00DC3EC5"/>
    <w:rsid w:val="00DD12B9"/>
    <w:rsid w:val="00DD1718"/>
    <w:rsid w:val="00DD3B80"/>
    <w:rsid w:val="00DD522C"/>
    <w:rsid w:val="00DE06AF"/>
    <w:rsid w:val="00DF4489"/>
    <w:rsid w:val="00E003C8"/>
    <w:rsid w:val="00E056CC"/>
    <w:rsid w:val="00E30FD3"/>
    <w:rsid w:val="00E407FE"/>
    <w:rsid w:val="00E44C22"/>
    <w:rsid w:val="00E45D3B"/>
    <w:rsid w:val="00E72BA7"/>
    <w:rsid w:val="00E7747D"/>
    <w:rsid w:val="00E92AA4"/>
    <w:rsid w:val="00EA21F7"/>
    <w:rsid w:val="00EA7A35"/>
    <w:rsid w:val="00EB2B83"/>
    <w:rsid w:val="00EB67C2"/>
    <w:rsid w:val="00EB7E84"/>
    <w:rsid w:val="00EC748E"/>
    <w:rsid w:val="00ED01E8"/>
    <w:rsid w:val="00EE5B9A"/>
    <w:rsid w:val="00EF0A18"/>
    <w:rsid w:val="00EF2521"/>
    <w:rsid w:val="00F04714"/>
    <w:rsid w:val="00F133B2"/>
    <w:rsid w:val="00F21730"/>
    <w:rsid w:val="00F238AF"/>
    <w:rsid w:val="00F24F48"/>
    <w:rsid w:val="00F267B8"/>
    <w:rsid w:val="00F30BFD"/>
    <w:rsid w:val="00F43DAB"/>
    <w:rsid w:val="00F546B9"/>
    <w:rsid w:val="00F54E41"/>
    <w:rsid w:val="00F60E50"/>
    <w:rsid w:val="00F76D7F"/>
    <w:rsid w:val="00F82512"/>
    <w:rsid w:val="00F8593C"/>
    <w:rsid w:val="00F949AD"/>
    <w:rsid w:val="00FA22A1"/>
    <w:rsid w:val="00FC7184"/>
    <w:rsid w:val="00FD584D"/>
    <w:rsid w:val="00FE2432"/>
    <w:rsid w:val="00FE3985"/>
    <w:rsid w:val="00FF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EBB7B8-F3F3-4437-A402-DF00D64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9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997"/>
    <w:rPr>
      <w:color w:val="0000FF"/>
      <w:u w:val="single"/>
    </w:rPr>
  </w:style>
  <w:style w:type="paragraph" w:styleId="ListParagraph">
    <w:name w:val="List Paragraph"/>
    <w:basedOn w:val="Normal"/>
    <w:uiPriority w:val="34"/>
    <w:qFormat/>
    <w:rsid w:val="00B57997"/>
    <w:pPr>
      <w:ind w:left="720"/>
      <w:contextualSpacing/>
    </w:pPr>
  </w:style>
  <w:style w:type="table" w:styleId="TableGrid">
    <w:name w:val="Table Grid"/>
    <w:basedOn w:val="TableNormal"/>
    <w:uiPriority w:val="39"/>
    <w:rsid w:val="00C7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A42"/>
    <w:pPr>
      <w:tabs>
        <w:tab w:val="center" w:pos="4680"/>
        <w:tab w:val="right" w:pos="9360"/>
      </w:tabs>
    </w:pPr>
  </w:style>
  <w:style w:type="character" w:customStyle="1" w:styleId="HeaderChar">
    <w:name w:val="Header Char"/>
    <w:basedOn w:val="DefaultParagraphFont"/>
    <w:link w:val="Header"/>
    <w:uiPriority w:val="99"/>
    <w:rsid w:val="00312A42"/>
  </w:style>
  <w:style w:type="paragraph" w:styleId="Footer">
    <w:name w:val="footer"/>
    <w:basedOn w:val="Normal"/>
    <w:link w:val="FooterChar"/>
    <w:uiPriority w:val="99"/>
    <w:unhideWhenUsed/>
    <w:rsid w:val="00312A42"/>
    <w:pPr>
      <w:tabs>
        <w:tab w:val="center" w:pos="4680"/>
        <w:tab w:val="right" w:pos="9360"/>
      </w:tabs>
    </w:pPr>
  </w:style>
  <w:style w:type="character" w:customStyle="1" w:styleId="FooterChar">
    <w:name w:val="Footer Char"/>
    <w:basedOn w:val="DefaultParagraphFont"/>
    <w:link w:val="Footer"/>
    <w:uiPriority w:val="99"/>
    <w:rsid w:val="0031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42">
      <w:bodyDiv w:val="1"/>
      <w:marLeft w:val="0"/>
      <w:marRight w:val="0"/>
      <w:marTop w:val="0"/>
      <w:marBottom w:val="0"/>
      <w:divBdr>
        <w:top w:val="none" w:sz="0" w:space="0" w:color="auto"/>
        <w:left w:val="none" w:sz="0" w:space="0" w:color="auto"/>
        <w:bottom w:val="none" w:sz="0" w:space="0" w:color="auto"/>
        <w:right w:val="none" w:sz="0" w:space="0" w:color="auto"/>
      </w:divBdr>
    </w:div>
    <w:div w:id="1320697866">
      <w:bodyDiv w:val="1"/>
      <w:marLeft w:val="0"/>
      <w:marRight w:val="0"/>
      <w:marTop w:val="0"/>
      <w:marBottom w:val="0"/>
      <w:divBdr>
        <w:top w:val="none" w:sz="0" w:space="0" w:color="auto"/>
        <w:left w:val="none" w:sz="0" w:space="0" w:color="auto"/>
        <w:bottom w:val="none" w:sz="0" w:space="0" w:color="auto"/>
        <w:right w:val="none" w:sz="0" w:space="0" w:color="auto"/>
      </w:divBdr>
      <w:divsChild>
        <w:div w:id="1666123798">
          <w:marLeft w:val="0"/>
          <w:marRight w:val="0"/>
          <w:marTop w:val="0"/>
          <w:marBottom w:val="0"/>
          <w:divBdr>
            <w:top w:val="none" w:sz="0" w:space="0" w:color="auto"/>
            <w:left w:val="none" w:sz="0" w:space="0" w:color="auto"/>
            <w:bottom w:val="none" w:sz="0" w:space="0" w:color="auto"/>
            <w:right w:val="none" w:sz="0" w:space="0" w:color="auto"/>
          </w:divBdr>
        </w:div>
      </w:divsChild>
    </w:div>
    <w:div w:id="1910455646">
      <w:bodyDiv w:val="1"/>
      <w:marLeft w:val="0"/>
      <w:marRight w:val="0"/>
      <w:marTop w:val="0"/>
      <w:marBottom w:val="0"/>
      <w:divBdr>
        <w:top w:val="none" w:sz="0" w:space="0" w:color="auto"/>
        <w:left w:val="none" w:sz="0" w:space="0" w:color="auto"/>
        <w:bottom w:val="none" w:sz="0" w:space="0" w:color="auto"/>
        <w:right w:val="none" w:sz="0" w:space="0" w:color="auto"/>
      </w:divBdr>
    </w:div>
    <w:div w:id="21163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linkfoundation.org/index.php4" TargetMode="External"/><Relationship Id="rId13" Type="http://schemas.openxmlformats.org/officeDocument/2006/relationships/hyperlink" Target="http://umfaflutes.org/membershi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umfa.scholarship.apps@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wellmusic.com/" TargetMode="External"/><Relationship Id="rId5" Type="http://schemas.openxmlformats.org/officeDocument/2006/relationships/footnotes" Target="footnotes.xml"/><Relationship Id="rId15" Type="http://schemas.openxmlformats.org/officeDocument/2006/relationships/hyperlink" Target="http://umfaflutes.org/scholarships" TargetMode="External"/><Relationship Id="rId23" Type="http://schemas.openxmlformats.org/officeDocument/2006/relationships/theme" Target="theme/theme1.xml"/><Relationship Id="rId10" Type="http://schemas.openxmlformats.org/officeDocument/2006/relationships/hyperlink" Target="http://www.musiclinkfoundation.org/index.php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opewellmusic.com/" TargetMode="External"/><Relationship Id="rId14" Type="http://schemas.openxmlformats.org/officeDocument/2006/relationships/hyperlink" Target="mailto:umfa.scholarship.app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cp:lastModifiedBy>
  <cp:revision>3</cp:revision>
  <dcterms:created xsi:type="dcterms:W3CDTF">2016-08-18T19:34:00Z</dcterms:created>
  <dcterms:modified xsi:type="dcterms:W3CDTF">2016-08-18T19:36:00Z</dcterms:modified>
</cp:coreProperties>
</file>