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57" w:rsidRDefault="00032C57" w:rsidP="00032C57">
      <w:pPr>
        <w:jc w:val="center"/>
        <w:rPr>
          <w:b/>
        </w:rPr>
      </w:pPr>
      <w:r w:rsidRPr="00CD3AA1">
        <w:rPr>
          <w:rFonts w:ascii="Times New Roman" w:eastAsia="Times New Roman" w:hAnsi="Times New Roman" w:cs="Times New Roman"/>
          <w:b/>
          <w:bCs/>
          <w:noProof/>
          <w:color w:val="000000"/>
          <w:sz w:val="48"/>
          <w:szCs w:val="48"/>
        </w:rPr>
        <w:drawing>
          <wp:inline distT="0" distB="0" distL="0" distR="0" wp14:anchorId="7AC0BCE2" wp14:editId="4F1B1972">
            <wp:extent cx="3168335" cy="224233"/>
            <wp:effectExtent l="0" t="0" r="0" b="4445"/>
            <wp:docPr id="3" name="Picture 3" descr="https://lh5.googleusercontent.com/Cvkgs9Q7MNhvUwTr5GAjmJ5ZV9BW0vtIaaO6zKkr_xIE06tDsHYB-I3yQHE6iFFPe6jwP2DWIMllmtTowmyEZGkGfyiOVNaZ-tsHLzWtNIn56mHnv2bSrO16AHIkrt8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vkgs9Q7MNhvUwTr5GAjmJ5ZV9BW0vtIaaO6zKkr_xIE06tDsHYB-I3yQHE6iFFPe6jwP2DWIMllmtTowmyEZGkGfyiOVNaZ-tsHLzWtNIn56mHnv2bSrO16AHIkrt8S1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335" cy="224233"/>
                    </a:xfrm>
                    <a:prstGeom prst="rect">
                      <a:avLst/>
                    </a:prstGeom>
                    <a:noFill/>
                    <a:ln>
                      <a:noFill/>
                    </a:ln>
                  </pic:spPr>
                </pic:pic>
              </a:graphicData>
            </a:graphic>
          </wp:inline>
        </w:drawing>
      </w:r>
    </w:p>
    <w:p w:rsidR="00032C57" w:rsidRPr="0060733D" w:rsidRDefault="00032C57" w:rsidP="00032C57">
      <w:pPr>
        <w:jc w:val="center"/>
        <w:rPr>
          <w:b/>
          <w:sz w:val="26"/>
          <w:szCs w:val="26"/>
        </w:rPr>
      </w:pPr>
      <w:r w:rsidRPr="0060733D">
        <w:rPr>
          <w:b/>
          <w:sz w:val="26"/>
          <w:szCs w:val="26"/>
        </w:rPr>
        <w:t>Upper Midwest Flute Association</w:t>
      </w:r>
    </w:p>
    <w:p w:rsidR="00032C57" w:rsidRDefault="00032C57" w:rsidP="00032C57">
      <w:pPr>
        <w:jc w:val="center"/>
        <w:rPr>
          <w:b/>
          <w:sz w:val="26"/>
          <w:szCs w:val="26"/>
        </w:rPr>
      </w:pPr>
      <w:r w:rsidRPr="0060733D">
        <w:rPr>
          <w:b/>
          <w:sz w:val="26"/>
          <w:szCs w:val="26"/>
        </w:rPr>
        <w:t xml:space="preserve">UMFA Scholarship </w:t>
      </w:r>
      <w:r w:rsidR="006805E8">
        <w:rPr>
          <w:b/>
          <w:sz w:val="26"/>
          <w:szCs w:val="26"/>
        </w:rPr>
        <w:t xml:space="preserve">Program Overview and </w:t>
      </w:r>
      <w:r w:rsidRPr="00032C57">
        <w:rPr>
          <w:b/>
          <w:sz w:val="26"/>
          <w:szCs w:val="26"/>
        </w:rPr>
        <w:t>Teacher Recommendation Form</w:t>
      </w:r>
    </w:p>
    <w:p w:rsidR="00032C57" w:rsidRPr="00032C57" w:rsidRDefault="00032C57" w:rsidP="00032C57">
      <w:pPr>
        <w:jc w:val="center"/>
        <w:rPr>
          <w:b/>
          <w:sz w:val="26"/>
          <w:szCs w:val="26"/>
        </w:rPr>
      </w:pPr>
    </w:p>
    <w:p w:rsidR="006805E8" w:rsidRPr="0060733D" w:rsidRDefault="006805E8" w:rsidP="006805E8">
      <w:pPr>
        <w:jc w:val="both"/>
        <w:rPr>
          <w:b/>
          <w:u w:val="single"/>
        </w:rPr>
      </w:pPr>
      <w:r w:rsidRPr="0060733D">
        <w:rPr>
          <w:b/>
          <w:u w:val="single"/>
        </w:rPr>
        <w:t>Program Overview</w:t>
      </w:r>
    </w:p>
    <w:p w:rsidR="006805E8" w:rsidRDefault="006805E8" w:rsidP="006805E8">
      <w:pPr>
        <w:pStyle w:val="NormalWeb"/>
        <w:spacing w:before="0" w:beforeAutospacing="0" w:after="0" w:afterAutospacing="0"/>
        <w:jc w:val="both"/>
        <w:rPr>
          <w:rFonts w:asciiTheme="minorHAnsi" w:hAnsiTheme="minorHAnsi"/>
          <w:sz w:val="22"/>
          <w:szCs w:val="22"/>
        </w:rPr>
      </w:pPr>
      <w:r>
        <w:rPr>
          <w:rFonts w:asciiTheme="minorHAnsi" w:hAnsiTheme="minorHAnsi" w:cs="Arial"/>
          <w:color w:val="000000"/>
          <w:sz w:val="22"/>
          <w:szCs w:val="22"/>
        </w:rPr>
        <w:t xml:space="preserve">UMFA’s scholarship program </w:t>
      </w:r>
      <w:r w:rsidRPr="00874D28">
        <w:rPr>
          <w:rFonts w:asciiTheme="minorHAnsi" w:hAnsiTheme="minorHAnsi" w:cs="Arial"/>
          <w:color w:val="000000"/>
          <w:sz w:val="22"/>
          <w:szCs w:val="22"/>
        </w:rPr>
        <w:t>support</w:t>
      </w:r>
      <w:r>
        <w:rPr>
          <w:rFonts w:asciiTheme="minorHAnsi" w:hAnsiTheme="minorHAnsi" w:cs="Arial"/>
          <w:color w:val="000000"/>
          <w:sz w:val="22"/>
          <w:szCs w:val="22"/>
        </w:rPr>
        <w:t>s</w:t>
      </w:r>
      <w:r w:rsidRPr="00874D28">
        <w:rPr>
          <w:rFonts w:asciiTheme="minorHAnsi" w:hAnsiTheme="minorHAnsi" w:cs="Arial"/>
          <w:color w:val="000000"/>
          <w:sz w:val="22"/>
          <w:szCs w:val="22"/>
        </w:rPr>
        <w:t xml:space="preserve"> local flute students in their music studies.  </w:t>
      </w:r>
      <w:r w:rsidRPr="00874D28">
        <w:rPr>
          <w:rFonts w:asciiTheme="minorHAnsi" w:hAnsiTheme="minorHAnsi"/>
          <w:sz w:val="22"/>
          <w:szCs w:val="22"/>
        </w:rPr>
        <w:t>Students</w:t>
      </w:r>
      <w:r>
        <w:rPr>
          <w:rFonts w:asciiTheme="minorHAnsi" w:hAnsiTheme="minorHAnsi"/>
          <w:sz w:val="22"/>
          <w:szCs w:val="22"/>
        </w:rPr>
        <w:t xml:space="preserve"> </w:t>
      </w:r>
      <w:r w:rsidRPr="00874D28">
        <w:rPr>
          <w:rFonts w:asciiTheme="minorHAnsi" w:hAnsiTheme="minorHAnsi"/>
          <w:sz w:val="22"/>
          <w:szCs w:val="22"/>
        </w:rPr>
        <w:t xml:space="preserve">who demonstrate financial need and dedication to their musical studies may apply to receive scholarships to help cover the costs of private lessons, master classes, </w:t>
      </w:r>
      <w:r w:rsidR="00327E9E">
        <w:rPr>
          <w:rFonts w:asciiTheme="minorHAnsi" w:hAnsiTheme="minorHAnsi"/>
          <w:sz w:val="22"/>
          <w:szCs w:val="22"/>
        </w:rPr>
        <w:t xml:space="preserve">or </w:t>
      </w:r>
      <w:r w:rsidRPr="00874D28">
        <w:rPr>
          <w:rFonts w:asciiTheme="minorHAnsi" w:hAnsiTheme="minorHAnsi"/>
          <w:sz w:val="22"/>
          <w:szCs w:val="22"/>
        </w:rPr>
        <w:t xml:space="preserve">summer music camps.  </w:t>
      </w:r>
      <w:r w:rsidRPr="00B37AFF">
        <w:rPr>
          <w:rFonts w:asciiTheme="minorHAnsi" w:hAnsiTheme="minorHAnsi" w:cs="Arial"/>
          <w:color w:val="000000"/>
          <w:sz w:val="22"/>
          <w:szCs w:val="22"/>
        </w:rPr>
        <w:t xml:space="preserve">Students of all </w:t>
      </w:r>
      <w:r>
        <w:rPr>
          <w:rFonts w:asciiTheme="minorHAnsi" w:hAnsiTheme="minorHAnsi" w:cs="Arial"/>
          <w:color w:val="000000"/>
          <w:sz w:val="22"/>
          <w:szCs w:val="22"/>
        </w:rPr>
        <w:t xml:space="preserve">ages and playing levels who are permanent residents of the Upper Midwest may apply for scholarships.  </w:t>
      </w:r>
    </w:p>
    <w:p w:rsidR="006805E8" w:rsidRDefault="006805E8" w:rsidP="006805E8">
      <w:pPr>
        <w:pStyle w:val="NormalWeb"/>
        <w:spacing w:before="0" w:beforeAutospacing="0" w:after="0" w:afterAutospacing="0"/>
        <w:jc w:val="both"/>
        <w:rPr>
          <w:rFonts w:asciiTheme="minorHAnsi" w:hAnsiTheme="minorHAnsi"/>
          <w:sz w:val="22"/>
          <w:szCs w:val="22"/>
        </w:rPr>
      </w:pPr>
    </w:p>
    <w:p w:rsidR="006805E8" w:rsidRPr="00874D28" w:rsidRDefault="006805E8" w:rsidP="006805E8">
      <w:pPr>
        <w:pStyle w:val="NormalWeb"/>
        <w:spacing w:before="0" w:beforeAutospacing="0" w:after="0" w:afterAutospacing="0"/>
        <w:jc w:val="both"/>
        <w:rPr>
          <w:rFonts w:asciiTheme="minorHAnsi" w:hAnsiTheme="minorHAnsi"/>
          <w:sz w:val="22"/>
          <w:szCs w:val="22"/>
        </w:rPr>
      </w:pPr>
      <w:r w:rsidRPr="00874D28">
        <w:rPr>
          <w:rFonts w:asciiTheme="minorHAnsi" w:hAnsiTheme="minorHAnsi" w:cs="Arial"/>
          <w:color w:val="000000"/>
          <w:sz w:val="22"/>
          <w:szCs w:val="22"/>
        </w:rPr>
        <w:t xml:space="preserve">To provide further support for students, UMFA </w:t>
      </w:r>
      <w:r>
        <w:rPr>
          <w:rFonts w:asciiTheme="minorHAnsi" w:hAnsiTheme="minorHAnsi" w:cs="Arial"/>
          <w:color w:val="000000"/>
          <w:sz w:val="22"/>
          <w:szCs w:val="22"/>
        </w:rPr>
        <w:t>partners</w:t>
      </w:r>
      <w:r w:rsidRPr="00874D28">
        <w:rPr>
          <w:rFonts w:asciiTheme="minorHAnsi" w:hAnsiTheme="minorHAnsi" w:cs="Arial"/>
          <w:color w:val="000000"/>
          <w:sz w:val="22"/>
          <w:szCs w:val="22"/>
        </w:rPr>
        <w:t xml:space="preserve"> with the</w:t>
      </w:r>
      <w:hyperlink r:id="rId8" w:history="1">
        <w:r w:rsidRPr="00874D28">
          <w:rPr>
            <w:rStyle w:val="Hyperlink"/>
            <w:rFonts w:asciiTheme="minorHAnsi" w:hAnsiTheme="minorHAnsi" w:cs="Arial"/>
            <w:color w:val="000000"/>
            <w:sz w:val="22"/>
            <w:szCs w:val="22"/>
          </w:rPr>
          <w:t xml:space="preserve"> </w:t>
        </w:r>
        <w:r w:rsidRPr="00874D28">
          <w:rPr>
            <w:rStyle w:val="Hyperlink"/>
            <w:rFonts w:asciiTheme="minorHAnsi" w:hAnsiTheme="minorHAnsi" w:cs="Arial"/>
            <w:color w:val="1155CC"/>
            <w:sz w:val="22"/>
            <w:szCs w:val="22"/>
          </w:rPr>
          <w:t>MusicLink Foundation</w:t>
        </w:r>
      </w:hyperlink>
      <w:r w:rsidRPr="00874D28">
        <w:rPr>
          <w:rFonts w:asciiTheme="minorHAnsi" w:hAnsiTheme="minorHAnsi" w:cs="Arial"/>
          <w:color w:val="000000"/>
          <w:sz w:val="22"/>
          <w:szCs w:val="22"/>
        </w:rPr>
        <w:t xml:space="preserve"> and with </w:t>
      </w:r>
      <w:hyperlink r:id="rId9" w:history="1">
        <w:r w:rsidRPr="00874D28">
          <w:rPr>
            <w:rStyle w:val="Hyperlink"/>
            <w:rFonts w:asciiTheme="minorHAnsi" w:hAnsiTheme="minorHAnsi" w:cs="Arial"/>
            <w:color w:val="1155CC"/>
            <w:sz w:val="22"/>
            <w:szCs w:val="22"/>
          </w:rPr>
          <w:t>Hopewell Music Cooperative North</w:t>
        </w:r>
      </w:hyperlink>
      <w:r w:rsidRPr="00874D28">
        <w:rPr>
          <w:rFonts w:asciiTheme="minorHAnsi" w:hAnsiTheme="minorHAnsi" w:cs="Arial"/>
          <w:color w:val="000000"/>
          <w:sz w:val="22"/>
          <w:szCs w:val="22"/>
        </w:rPr>
        <w:t xml:space="preserve">.  </w:t>
      </w:r>
      <w:r w:rsidRPr="00874D28">
        <w:rPr>
          <w:rFonts w:asciiTheme="minorHAnsi" w:hAnsiTheme="minorHAnsi"/>
          <w:sz w:val="22"/>
          <w:szCs w:val="22"/>
        </w:rPr>
        <w:t>If students need instrument</w:t>
      </w:r>
      <w:r>
        <w:rPr>
          <w:rFonts w:asciiTheme="minorHAnsi" w:hAnsiTheme="minorHAnsi"/>
          <w:sz w:val="22"/>
          <w:szCs w:val="22"/>
        </w:rPr>
        <w:t xml:space="preserve"> loan</w:t>
      </w:r>
      <w:r w:rsidRPr="00874D28">
        <w:rPr>
          <w:rFonts w:asciiTheme="minorHAnsi" w:hAnsiTheme="minorHAnsi"/>
          <w:sz w:val="22"/>
          <w:szCs w:val="22"/>
        </w:rPr>
        <w:t xml:space="preserve">s and/or additional financial assistance, </w:t>
      </w:r>
      <w:r>
        <w:rPr>
          <w:rFonts w:asciiTheme="minorHAnsi" w:hAnsiTheme="minorHAnsi"/>
          <w:sz w:val="22"/>
          <w:szCs w:val="22"/>
        </w:rPr>
        <w:t>they</w:t>
      </w:r>
      <w:r w:rsidRPr="00874D28">
        <w:rPr>
          <w:rFonts w:asciiTheme="minorHAnsi" w:hAnsiTheme="minorHAnsi"/>
          <w:sz w:val="22"/>
          <w:szCs w:val="22"/>
        </w:rPr>
        <w:t xml:space="preserve"> are encouraged to register with one or both of </w:t>
      </w:r>
      <w:r>
        <w:rPr>
          <w:rFonts w:asciiTheme="minorHAnsi" w:hAnsiTheme="minorHAnsi"/>
          <w:sz w:val="22"/>
          <w:szCs w:val="22"/>
        </w:rPr>
        <w:t>these</w:t>
      </w:r>
      <w:r w:rsidRPr="00874D28">
        <w:rPr>
          <w:rFonts w:asciiTheme="minorHAnsi" w:hAnsiTheme="minorHAnsi"/>
          <w:sz w:val="22"/>
          <w:szCs w:val="22"/>
        </w:rPr>
        <w:t xml:space="preserve"> partner</w:t>
      </w:r>
      <w:r>
        <w:rPr>
          <w:rFonts w:asciiTheme="minorHAnsi" w:hAnsiTheme="minorHAnsi"/>
          <w:sz w:val="22"/>
          <w:szCs w:val="22"/>
        </w:rPr>
        <w:t xml:space="preserve"> organizations</w:t>
      </w:r>
      <w:r w:rsidRPr="00874D28">
        <w:rPr>
          <w:rFonts w:asciiTheme="minorHAnsi" w:hAnsiTheme="minorHAnsi"/>
          <w:sz w:val="22"/>
          <w:szCs w:val="22"/>
        </w:rPr>
        <w:t>.</w:t>
      </w:r>
      <w:r>
        <w:rPr>
          <w:rFonts w:asciiTheme="minorHAnsi" w:hAnsiTheme="minorHAnsi"/>
          <w:sz w:val="22"/>
          <w:szCs w:val="22"/>
        </w:rPr>
        <w:t xml:space="preserve">  </w:t>
      </w:r>
      <w:r>
        <w:rPr>
          <w:rFonts w:asciiTheme="minorHAnsi" w:hAnsiTheme="minorHAnsi" w:cs="Arial"/>
          <w:color w:val="000000"/>
          <w:sz w:val="22"/>
          <w:szCs w:val="22"/>
        </w:rPr>
        <w:t>More information</w:t>
      </w:r>
      <w:r w:rsidRPr="00874D28">
        <w:rPr>
          <w:rFonts w:asciiTheme="minorHAnsi" w:hAnsiTheme="minorHAnsi" w:cs="Arial"/>
          <w:color w:val="000000"/>
          <w:sz w:val="22"/>
          <w:szCs w:val="22"/>
        </w:rPr>
        <w:t xml:space="preserve"> is available below.</w:t>
      </w:r>
      <w:r>
        <w:rPr>
          <w:rFonts w:asciiTheme="minorHAnsi" w:hAnsiTheme="minorHAnsi" w:cs="Arial"/>
          <w:color w:val="000000"/>
          <w:sz w:val="22"/>
          <w:szCs w:val="22"/>
        </w:rPr>
        <w:t xml:space="preserve">  </w:t>
      </w:r>
    </w:p>
    <w:p w:rsidR="006805E8" w:rsidRPr="00874D28" w:rsidRDefault="006805E8" w:rsidP="006805E8">
      <w:pPr>
        <w:jc w:val="both"/>
      </w:pPr>
    </w:p>
    <w:p w:rsidR="006805E8" w:rsidRPr="00874D28" w:rsidRDefault="006805E8" w:rsidP="006805E8">
      <w:pPr>
        <w:jc w:val="both"/>
      </w:pPr>
      <w:r w:rsidRPr="00874D28">
        <w:t>The UMFA scholarship program provides opportunities for students to apply for scholarships three times a year to cover musical studies during the periods of January 1-</w:t>
      </w:r>
      <w:r>
        <w:t>April</w:t>
      </w:r>
      <w:r w:rsidRPr="00874D28">
        <w:t xml:space="preserve"> 30, </w:t>
      </w:r>
      <w:r>
        <w:t>May</w:t>
      </w:r>
      <w:r w:rsidRPr="00874D28">
        <w:t xml:space="preserve"> 1-Aug 31, and Sept 1-Dec 31.  Students who have received UMFA scholarships will be eligible to re-apply for additional scholarships.</w:t>
      </w:r>
      <w:r>
        <w:t xml:space="preserve">  </w:t>
      </w:r>
      <w:r w:rsidRPr="00874D28">
        <w:t xml:space="preserve">Checks will be </w:t>
      </w:r>
      <w:r>
        <w:t>disbursed</w:t>
      </w:r>
      <w:r w:rsidRPr="00874D28">
        <w:t xml:space="preserve"> directly to the teacher, master class organizer, or music camp with whom/w</w:t>
      </w:r>
      <w:r>
        <w:t>here the student is studying.</w:t>
      </w:r>
    </w:p>
    <w:p w:rsidR="006805E8" w:rsidRDefault="006805E8" w:rsidP="006805E8">
      <w:pPr>
        <w:pStyle w:val="NormalWeb"/>
        <w:spacing w:before="0" w:beforeAutospacing="0" w:after="0" w:afterAutospacing="0"/>
        <w:jc w:val="both"/>
        <w:rPr>
          <w:rFonts w:asciiTheme="minorHAnsi" w:hAnsiTheme="minorHAnsi" w:cs="Arial"/>
          <w:color w:val="000000"/>
          <w:sz w:val="22"/>
          <w:szCs w:val="22"/>
        </w:rPr>
      </w:pPr>
    </w:p>
    <w:p w:rsidR="006805E8" w:rsidRPr="00B33AFE" w:rsidRDefault="006805E8" w:rsidP="006805E8">
      <w:pPr>
        <w:jc w:val="both"/>
        <w:rPr>
          <w:rFonts w:eastAsia="Times New Roman" w:cs="Arial"/>
          <w:b/>
          <w:bCs/>
          <w:color w:val="000000"/>
          <w:u w:val="single"/>
        </w:rPr>
      </w:pPr>
      <w:r w:rsidRPr="0060733D">
        <w:rPr>
          <w:rFonts w:eastAsia="Times New Roman" w:cs="Arial"/>
          <w:b/>
          <w:bCs/>
          <w:color w:val="000000"/>
          <w:u w:val="single"/>
        </w:rPr>
        <w:t>UMFA’s Partner Organizations</w:t>
      </w:r>
    </w:p>
    <w:p w:rsidR="006805E8" w:rsidRPr="00B57997" w:rsidRDefault="006805E8" w:rsidP="006805E8">
      <w:pPr>
        <w:jc w:val="both"/>
        <w:rPr>
          <w:rFonts w:eastAsia="Times New Roman" w:cs="Times New Roman"/>
        </w:rPr>
      </w:pPr>
      <w:r w:rsidRPr="00B57997">
        <w:rPr>
          <w:rFonts w:eastAsia="Times New Roman" w:cs="Arial"/>
          <w:color w:val="000000"/>
        </w:rPr>
        <w:t xml:space="preserve">The </w:t>
      </w:r>
      <w:hyperlink r:id="rId10" w:history="1">
        <w:r w:rsidRPr="00B57997">
          <w:rPr>
            <w:rStyle w:val="Hyperlink"/>
            <w:rFonts w:cs="Arial"/>
            <w:color w:val="000000"/>
          </w:rPr>
          <w:t xml:space="preserve"> </w:t>
        </w:r>
        <w:r w:rsidRPr="00B57997">
          <w:rPr>
            <w:rStyle w:val="Hyperlink"/>
            <w:rFonts w:cs="Arial"/>
            <w:color w:val="1155CC"/>
          </w:rPr>
          <w:t>MusicLink Foundation</w:t>
        </w:r>
      </w:hyperlink>
      <w:r>
        <w:t xml:space="preserve"> </w:t>
      </w:r>
      <w:r w:rsidRPr="00B57997">
        <w:rPr>
          <w:rFonts w:eastAsia="Times New Roman" w:cs="Arial"/>
          <w:color w:val="000000"/>
        </w:rPr>
        <w:t>is a national organization with a Minnesota chapter that helps to support low-income music students with the costs of music, instrument loans, musical supplies, and summer camps.  UMFA’s scholarship students may register with MusicLink in order to borrow flutes and receive extra financial support in their studies.  </w:t>
      </w:r>
      <w:r>
        <w:rPr>
          <w:rFonts w:eastAsia="Times New Roman" w:cs="Arial"/>
          <w:color w:val="000000"/>
        </w:rPr>
        <w:t>MusicLink takes instrument donations year-round.</w:t>
      </w:r>
      <w:r w:rsidRPr="00B57997">
        <w:rPr>
          <w:rFonts w:eastAsia="Times New Roman" w:cs="Arial"/>
          <w:color w:val="000000"/>
        </w:rPr>
        <w:t xml:space="preserve"> </w:t>
      </w:r>
    </w:p>
    <w:p w:rsidR="006805E8" w:rsidRPr="00B57997" w:rsidRDefault="006805E8" w:rsidP="006805E8">
      <w:pPr>
        <w:jc w:val="both"/>
        <w:rPr>
          <w:rFonts w:eastAsia="Times New Roman" w:cs="Arial"/>
          <w:color w:val="000000"/>
        </w:rPr>
      </w:pPr>
      <w:r w:rsidRPr="00B57997">
        <w:rPr>
          <w:rFonts w:eastAsia="Times New Roman" w:cs="Times New Roman"/>
        </w:rPr>
        <w:br/>
      </w:r>
      <w:hyperlink r:id="rId11" w:history="1">
        <w:r w:rsidRPr="00B57997">
          <w:rPr>
            <w:rStyle w:val="Hyperlink"/>
            <w:rFonts w:cs="Arial"/>
            <w:color w:val="1155CC"/>
          </w:rPr>
          <w:t>Hopewell Music Cooperative North</w:t>
        </w:r>
      </w:hyperlink>
      <w:r w:rsidRPr="00B57997">
        <w:rPr>
          <w:rFonts w:eastAsia="Times New Roman" w:cs="Arial"/>
          <w:color w:val="000000"/>
        </w:rPr>
        <w:t xml:space="preserve"> (HMCN) provides underserved students access to affordable and high quality private lessons, ensembles, and courses as well as to safe and vibrant performance opportunities for community members. Hopewell commits itself to community building through offering instruction in music to ALL members of the community of North Minneapolis who want to participate regardless of ability or circumstances. HMCN accepts </w:t>
      </w:r>
      <w:r>
        <w:rPr>
          <w:rFonts w:eastAsia="Times New Roman" w:cs="Arial"/>
          <w:color w:val="000000"/>
        </w:rPr>
        <w:t xml:space="preserve">instrument </w:t>
      </w:r>
      <w:r w:rsidRPr="00B57997">
        <w:rPr>
          <w:rFonts w:eastAsia="Times New Roman" w:cs="Arial"/>
          <w:color w:val="000000"/>
        </w:rPr>
        <w:t>donations year-round.</w:t>
      </w:r>
    </w:p>
    <w:p w:rsidR="006805E8" w:rsidRPr="00B57997" w:rsidRDefault="006805E8" w:rsidP="006805E8">
      <w:pPr>
        <w:jc w:val="both"/>
      </w:pPr>
    </w:p>
    <w:p w:rsidR="006805E8" w:rsidRPr="0060733D" w:rsidRDefault="006805E8" w:rsidP="006805E8">
      <w:pPr>
        <w:jc w:val="both"/>
        <w:rPr>
          <w:b/>
          <w:u w:val="single"/>
        </w:rPr>
      </w:pPr>
      <w:r w:rsidRPr="0060733D">
        <w:rPr>
          <w:b/>
          <w:u w:val="single"/>
        </w:rPr>
        <w:t>Eligibility Guidelines and Requirements</w:t>
      </w:r>
    </w:p>
    <w:p w:rsidR="006805E8" w:rsidRDefault="006805E8" w:rsidP="006805E8">
      <w:pPr>
        <w:pStyle w:val="ListParagraph"/>
        <w:numPr>
          <w:ilvl w:val="0"/>
          <w:numId w:val="2"/>
        </w:numPr>
        <w:jc w:val="both"/>
      </w:pPr>
      <w:r w:rsidRPr="00AB3ED9">
        <w:rPr>
          <w:b/>
        </w:rPr>
        <w:t>UMFA Membership</w:t>
      </w:r>
      <w:r>
        <w:t xml:space="preserve">:  At the time of application, students must be current members of UMFA, and they must study with a teacher who is a current member of UMFA.  </w:t>
      </w:r>
      <w:r w:rsidR="00327E9E" w:rsidRPr="00844DEC">
        <w:t>Students who need assistance with membership fees may inquire about a possible waiving of fees.</w:t>
      </w:r>
    </w:p>
    <w:p w:rsidR="006805E8" w:rsidRDefault="006805E8" w:rsidP="006805E8">
      <w:pPr>
        <w:pStyle w:val="ListParagraph"/>
        <w:numPr>
          <w:ilvl w:val="0"/>
          <w:numId w:val="2"/>
        </w:numPr>
        <w:jc w:val="both"/>
      </w:pPr>
      <w:r w:rsidRPr="00B1695A">
        <w:rPr>
          <w:b/>
        </w:rPr>
        <w:t>Age range</w:t>
      </w:r>
      <w:r>
        <w:t>: Any age of students (including college students and adults) is eligible to apply.</w:t>
      </w:r>
    </w:p>
    <w:p w:rsidR="006805E8" w:rsidRPr="00197D8E" w:rsidRDefault="006805E8" w:rsidP="006805E8">
      <w:pPr>
        <w:pStyle w:val="ListParagraph"/>
        <w:numPr>
          <w:ilvl w:val="0"/>
          <w:numId w:val="2"/>
        </w:numPr>
        <w:jc w:val="both"/>
      </w:pPr>
      <w:r w:rsidRPr="00F76D7F">
        <w:rPr>
          <w:b/>
        </w:rPr>
        <w:t>Geographic area</w:t>
      </w:r>
      <w:r w:rsidRPr="00F76D7F">
        <w:t>:</w:t>
      </w:r>
      <w:r>
        <w:t xml:space="preserve"> </w:t>
      </w:r>
      <w:r w:rsidR="00327E9E" w:rsidRPr="00844DEC">
        <w:t>Candidates must be residents of the Upper Midwest and have been physically present in Minnesota, Iowa, Wisconsin or North/South Dakota for at least 183 days in the 12 months prior to application</w:t>
      </w:r>
      <w:r w:rsidR="00327E9E">
        <w:t>.</w:t>
      </w:r>
    </w:p>
    <w:p w:rsidR="006805E8" w:rsidRDefault="006805E8" w:rsidP="006805E8">
      <w:pPr>
        <w:pStyle w:val="ListParagraph"/>
        <w:numPr>
          <w:ilvl w:val="0"/>
          <w:numId w:val="2"/>
        </w:numPr>
        <w:jc w:val="both"/>
      </w:pPr>
      <w:r>
        <w:rPr>
          <w:b/>
        </w:rPr>
        <w:t>Playing l</w:t>
      </w:r>
      <w:r w:rsidRPr="00AB3ED9">
        <w:rPr>
          <w:b/>
        </w:rPr>
        <w:t>evel</w:t>
      </w:r>
      <w:r>
        <w:t>: Students of all levels (beginner, intermediate, advanced) are eligible to apply as long as they demonstrate financial need and dedication to their musical studies in their documentation and letter.</w:t>
      </w:r>
    </w:p>
    <w:p w:rsidR="006805E8" w:rsidRDefault="006805E8" w:rsidP="006805E8">
      <w:pPr>
        <w:pStyle w:val="ListParagraph"/>
        <w:numPr>
          <w:ilvl w:val="0"/>
          <w:numId w:val="2"/>
        </w:numPr>
        <w:jc w:val="both"/>
      </w:pPr>
      <w:r w:rsidRPr="00AB3ED9">
        <w:rPr>
          <w:b/>
        </w:rPr>
        <w:t>Other scholarships</w:t>
      </w:r>
      <w:r>
        <w:t>: Students may be current recipients of other scholarships or financial assistance for their musical studies; they must disclose information about all other financial assistance (possible or definite) in this application.</w:t>
      </w:r>
    </w:p>
    <w:p w:rsidR="006805E8" w:rsidRPr="0060733D" w:rsidRDefault="006805E8" w:rsidP="006805E8">
      <w:pPr>
        <w:pStyle w:val="ListParagraph"/>
        <w:numPr>
          <w:ilvl w:val="0"/>
          <w:numId w:val="2"/>
        </w:numPr>
        <w:jc w:val="both"/>
      </w:pPr>
      <w:r>
        <w:rPr>
          <w:b/>
        </w:rPr>
        <w:t xml:space="preserve">Re-applying: </w:t>
      </w:r>
      <w:r>
        <w:t>Students who have received UMFA scholarships in the past are eligible to re-apply.</w:t>
      </w:r>
    </w:p>
    <w:p w:rsidR="006805E8" w:rsidRDefault="006805E8" w:rsidP="006805E8">
      <w:pPr>
        <w:rPr>
          <w:b/>
        </w:rPr>
      </w:pPr>
      <w:r>
        <w:rPr>
          <w:b/>
        </w:rPr>
        <w:br w:type="page"/>
      </w:r>
    </w:p>
    <w:p w:rsidR="00504753" w:rsidRDefault="00504753" w:rsidP="00504753">
      <w:pPr>
        <w:jc w:val="center"/>
        <w:rPr>
          <w:b/>
          <w:u w:val="single"/>
        </w:rPr>
      </w:pPr>
      <w:r>
        <w:rPr>
          <w:b/>
          <w:u w:val="single"/>
        </w:rPr>
        <w:lastRenderedPageBreak/>
        <w:t xml:space="preserve">UMFA Student Scholarship Application: </w:t>
      </w:r>
      <w:r w:rsidRPr="00394160">
        <w:rPr>
          <w:b/>
          <w:u w:val="single"/>
        </w:rPr>
        <w:t xml:space="preserve">Teacher </w:t>
      </w:r>
      <w:r>
        <w:rPr>
          <w:b/>
          <w:u w:val="single"/>
        </w:rPr>
        <w:t>R</w:t>
      </w:r>
      <w:r w:rsidRPr="00394160">
        <w:rPr>
          <w:b/>
          <w:u w:val="single"/>
        </w:rPr>
        <w:t xml:space="preserve">ecommendation </w:t>
      </w:r>
      <w:r>
        <w:rPr>
          <w:b/>
          <w:u w:val="single"/>
        </w:rPr>
        <w:t>Form</w:t>
      </w:r>
    </w:p>
    <w:p w:rsidR="00B81786" w:rsidRPr="007000BF" w:rsidRDefault="00B81786" w:rsidP="00B81786">
      <w:pPr>
        <w:pStyle w:val="NormalWeb"/>
        <w:spacing w:before="0" w:beforeAutospacing="0" w:after="0" w:afterAutospacing="0"/>
        <w:jc w:val="both"/>
        <w:rPr>
          <w:rFonts w:asciiTheme="minorHAnsi" w:hAnsiTheme="minorHAnsi"/>
          <w:sz w:val="14"/>
          <w:szCs w:val="14"/>
        </w:rPr>
      </w:pPr>
    </w:p>
    <w:p w:rsidR="00183F5F" w:rsidRPr="001873A0" w:rsidRDefault="00032C57" w:rsidP="00C53734">
      <w:pPr>
        <w:pStyle w:val="NormalWeb"/>
        <w:spacing w:before="0" w:beforeAutospacing="0" w:after="0" w:afterAutospacing="0"/>
        <w:jc w:val="both"/>
        <w:rPr>
          <w:sz w:val="12"/>
          <w:szCs w:val="12"/>
        </w:rPr>
      </w:pPr>
      <w:r w:rsidRPr="00B81786">
        <w:rPr>
          <w:rFonts w:asciiTheme="minorHAnsi" w:hAnsiTheme="minorHAnsi"/>
          <w:sz w:val="22"/>
          <w:szCs w:val="22"/>
        </w:rPr>
        <w:t xml:space="preserve">If you have questions about the application, </w:t>
      </w:r>
      <w:r w:rsidR="00504753">
        <w:rPr>
          <w:rFonts w:asciiTheme="minorHAnsi" w:hAnsiTheme="minorHAnsi"/>
          <w:sz w:val="22"/>
          <w:szCs w:val="22"/>
        </w:rPr>
        <w:t xml:space="preserve">visit </w:t>
      </w:r>
      <w:hyperlink r:id="rId12" w:history="1">
        <w:r w:rsidR="00504753" w:rsidRPr="00504753">
          <w:rPr>
            <w:rStyle w:val="Hyperlink"/>
            <w:rFonts w:asciiTheme="minorHAnsi" w:hAnsiTheme="minorHAnsi"/>
            <w:sz w:val="22"/>
            <w:szCs w:val="22"/>
          </w:rPr>
          <w:t>http://umfaflutes.org/scholarships</w:t>
        </w:r>
      </w:hyperlink>
      <w:r w:rsidR="00504753">
        <w:rPr>
          <w:rFonts w:asciiTheme="minorHAnsi" w:hAnsiTheme="minorHAnsi"/>
          <w:sz w:val="22"/>
          <w:szCs w:val="22"/>
        </w:rPr>
        <w:t xml:space="preserve"> or </w:t>
      </w:r>
      <w:r w:rsidRPr="00B81786">
        <w:rPr>
          <w:rFonts w:asciiTheme="minorHAnsi" w:hAnsiTheme="minorHAnsi"/>
          <w:sz w:val="22"/>
          <w:szCs w:val="22"/>
        </w:rPr>
        <w:t xml:space="preserve">contact the UMFA scholarship application coordinator at </w:t>
      </w:r>
      <w:hyperlink r:id="rId13" w:history="1">
        <w:r w:rsidRPr="00B81786">
          <w:rPr>
            <w:rStyle w:val="Hyperlink"/>
            <w:rFonts w:asciiTheme="minorHAnsi" w:hAnsiTheme="minorHAnsi"/>
            <w:sz w:val="22"/>
            <w:szCs w:val="22"/>
          </w:rPr>
          <w:t>umfa.scholarship.apps@gmail.com</w:t>
        </w:r>
      </w:hyperlink>
      <w:r w:rsidRPr="00B81786">
        <w:rPr>
          <w:rFonts w:asciiTheme="minorHAnsi" w:hAnsiTheme="minorHAnsi"/>
          <w:sz w:val="22"/>
          <w:szCs w:val="22"/>
        </w:rPr>
        <w:t xml:space="preserve">.  </w:t>
      </w:r>
      <w:r w:rsidR="00C53734">
        <w:rPr>
          <w:rFonts w:asciiTheme="minorHAnsi" w:hAnsiTheme="minorHAnsi"/>
          <w:b/>
          <w:sz w:val="22"/>
          <w:szCs w:val="22"/>
        </w:rPr>
        <w:t>Recommendations</w:t>
      </w:r>
      <w:r w:rsidRPr="00B81786">
        <w:rPr>
          <w:rFonts w:asciiTheme="minorHAnsi" w:hAnsiTheme="minorHAnsi"/>
          <w:b/>
          <w:sz w:val="22"/>
          <w:szCs w:val="22"/>
        </w:rPr>
        <w:t xml:space="preserve"> may be either mailed</w:t>
      </w:r>
      <w:r w:rsidRPr="00B81786">
        <w:rPr>
          <w:rFonts w:asciiTheme="minorHAnsi" w:hAnsiTheme="minorHAnsi"/>
          <w:sz w:val="22"/>
          <w:szCs w:val="22"/>
        </w:rPr>
        <w:t xml:space="preserve"> (to Upper Midwest Flute Association, Inc.,</w:t>
      </w:r>
      <w:bookmarkStart w:id="0" w:name="_GoBack"/>
      <w:bookmarkEnd w:id="0"/>
      <w:r w:rsidRPr="00B81786">
        <w:rPr>
          <w:rFonts w:asciiTheme="minorHAnsi" w:hAnsiTheme="minorHAnsi"/>
          <w:sz w:val="22"/>
          <w:szCs w:val="22"/>
        </w:rPr>
        <w:t xml:space="preserve"> </w:t>
      </w:r>
      <w:r w:rsidR="000A36A5">
        <w:rPr>
          <w:rFonts w:asciiTheme="minorHAnsi" w:hAnsiTheme="minorHAnsi"/>
          <w:sz w:val="22"/>
          <w:szCs w:val="22"/>
        </w:rPr>
        <w:t>1609 Pleasant St, Unit 110, Lauderdale, MN 55108</w:t>
      </w:r>
      <w:r w:rsidRPr="00B81786">
        <w:rPr>
          <w:rFonts w:asciiTheme="minorHAnsi" w:hAnsiTheme="minorHAnsi"/>
          <w:sz w:val="22"/>
          <w:szCs w:val="22"/>
        </w:rPr>
        <w:t xml:space="preserve">) </w:t>
      </w:r>
      <w:r w:rsidRPr="00B81786">
        <w:rPr>
          <w:rFonts w:asciiTheme="minorHAnsi" w:hAnsiTheme="minorHAnsi"/>
          <w:b/>
          <w:sz w:val="22"/>
          <w:szCs w:val="22"/>
        </w:rPr>
        <w:t>or scanned/emailed</w:t>
      </w:r>
      <w:r w:rsidRPr="00B81786">
        <w:rPr>
          <w:rFonts w:asciiTheme="minorHAnsi" w:hAnsiTheme="minorHAnsi"/>
          <w:sz w:val="22"/>
          <w:szCs w:val="22"/>
        </w:rPr>
        <w:t xml:space="preserve"> (to above email address).</w:t>
      </w:r>
      <w:r w:rsidR="00C53734">
        <w:rPr>
          <w:rFonts w:asciiTheme="minorHAnsi" w:hAnsiTheme="minorHAnsi"/>
          <w:sz w:val="22"/>
          <w:szCs w:val="22"/>
        </w:rPr>
        <w:t xml:space="preserve">  Recommendations should be sent directly to UMFA by the teacher, separately from student applications.</w:t>
      </w:r>
    </w:p>
    <w:p w:rsidR="00C16C28" w:rsidRPr="00C53734" w:rsidRDefault="00C16C28" w:rsidP="004F52C2">
      <w:pPr>
        <w:rPr>
          <w:b/>
          <w:sz w:val="16"/>
          <w:szCs w:val="16"/>
        </w:rPr>
      </w:pPr>
    </w:p>
    <w:p w:rsidR="004F52C2" w:rsidRDefault="004F52C2" w:rsidP="004F52C2">
      <w:r w:rsidRPr="004F52C2">
        <w:rPr>
          <w:b/>
        </w:rPr>
        <w:t>Student’s name</w:t>
      </w:r>
      <w:r>
        <w:t xml:space="preserve">: _____________________________________________ </w:t>
      </w:r>
    </w:p>
    <w:p w:rsidR="004F52C2" w:rsidRPr="007000BF" w:rsidRDefault="004F52C2" w:rsidP="004F52C2">
      <w:pPr>
        <w:rPr>
          <w:sz w:val="16"/>
          <w:szCs w:val="16"/>
        </w:rPr>
      </w:pPr>
    </w:p>
    <w:tbl>
      <w:tblPr>
        <w:tblStyle w:val="TableGrid"/>
        <w:tblW w:w="0" w:type="auto"/>
        <w:jc w:val="center"/>
        <w:tblLook w:val="04A0" w:firstRow="1" w:lastRow="0" w:firstColumn="1" w:lastColumn="0" w:noHBand="0" w:noVBand="1"/>
      </w:tblPr>
      <w:tblGrid>
        <w:gridCol w:w="4765"/>
        <w:gridCol w:w="2008"/>
        <w:gridCol w:w="2008"/>
        <w:gridCol w:w="2009"/>
      </w:tblGrid>
      <w:tr w:rsidR="004F52C2" w:rsidTr="00A71FA3">
        <w:trPr>
          <w:jc w:val="center"/>
        </w:trPr>
        <w:tc>
          <w:tcPr>
            <w:tcW w:w="4765" w:type="dxa"/>
          </w:tcPr>
          <w:p w:rsidR="004F52C2" w:rsidRDefault="004F52C2" w:rsidP="00A71FA3">
            <w:pPr>
              <w:jc w:val="both"/>
            </w:pPr>
            <w:r w:rsidRPr="00C7503E">
              <w:rPr>
                <w:b/>
              </w:rPr>
              <w:t>Scholarship Period</w:t>
            </w:r>
            <w:r>
              <w:t xml:space="preserve"> (</w:t>
            </w:r>
            <w:r w:rsidRPr="00C7503E">
              <w:rPr>
                <w:i/>
              </w:rPr>
              <w:t>circle</w:t>
            </w:r>
            <w:r w:rsidR="003A6265">
              <w:rPr>
                <w:i/>
              </w:rPr>
              <w:t>/highlight</w:t>
            </w:r>
            <w:r w:rsidRPr="00C7503E">
              <w:rPr>
                <w:i/>
              </w:rPr>
              <w:t xml:space="preserve"> one</w:t>
            </w:r>
            <w:r>
              <w:t xml:space="preserve">):*  </w:t>
            </w:r>
          </w:p>
        </w:tc>
        <w:tc>
          <w:tcPr>
            <w:tcW w:w="2008" w:type="dxa"/>
          </w:tcPr>
          <w:p w:rsidR="004F52C2" w:rsidRDefault="004F52C2" w:rsidP="00A71FA3">
            <w:pPr>
              <w:jc w:val="both"/>
            </w:pPr>
            <w:r>
              <w:t>January 1-April 30</w:t>
            </w:r>
          </w:p>
        </w:tc>
        <w:tc>
          <w:tcPr>
            <w:tcW w:w="2008" w:type="dxa"/>
          </w:tcPr>
          <w:p w:rsidR="004F52C2" w:rsidRDefault="004F52C2" w:rsidP="00A71FA3">
            <w:pPr>
              <w:jc w:val="both"/>
            </w:pPr>
            <w:r>
              <w:t>May 1-Aug 31</w:t>
            </w:r>
          </w:p>
        </w:tc>
        <w:tc>
          <w:tcPr>
            <w:tcW w:w="2009" w:type="dxa"/>
          </w:tcPr>
          <w:p w:rsidR="004F52C2" w:rsidRDefault="004F52C2" w:rsidP="00A71FA3">
            <w:pPr>
              <w:jc w:val="both"/>
            </w:pPr>
            <w:r>
              <w:t>Sept 1-Dec 31</w:t>
            </w:r>
          </w:p>
        </w:tc>
      </w:tr>
      <w:tr w:rsidR="004F52C2" w:rsidTr="00A71FA3">
        <w:trPr>
          <w:jc w:val="center"/>
        </w:trPr>
        <w:tc>
          <w:tcPr>
            <w:tcW w:w="4765" w:type="dxa"/>
          </w:tcPr>
          <w:p w:rsidR="004F52C2" w:rsidRPr="00A33590" w:rsidRDefault="004F52C2" w:rsidP="00A71FA3">
            <w:pPr>
              <w:jc w:val="both"/>
              <w:rPr>
                <w:b/>
              </w:rPr>
            </w:pPr>
            <w:r>
              <w:rPr>
                <w:b/>
              </w:rPr>
              <w:t xml:space="preserve">Application </w:t>
            </w:r>
            <w:r w:rsidRPr="00A10D9C">
              <w:rPr>
                <w:b/>
              </w:rPr>
              <w:t>due dates</w:t>
            </w:r>
            <w:r>
              <w:rPr>
                <w:b/>
              </w:rPr>
              <w:t xml:space="preserve"> </w:t>
            </w:r>
            <w:r w:rsidRPr="00A33590">
              <w:rPr>
                <w:i/>
              </w:rPr>
              <w:t>(postmark or scan/email)</w:t>
            </w:r>
            <w:r>
              <w:t>:</w:t>
            </w:r>
          </w:p>
        </w:tc>
        <w:tc>
          <w:tcPr>
            <w:tcW w:w="2008" w:type="dxa"/>
          </w:tcPr>
          <w:p w:rsidR="004F52C2" w:rsidRDefault="004F52C2" w:rsidP="00A71FA3">
            <w:pPr>
              <w:jc w:val="both"/>
            </w:pPr>
            <w:r w:rsidRPr="00A33590">
              <w:t>November 1</w:t>
            </w:r>
          </w:p>
        </w:tc>
        <w:tc>
          <w:tcPr>
            <w:tcW w:w="2008" w:type="dxa"/>
          </w:tcPr>
          <w:p w:rsidR="004F52C2" w:rsidRPr="00312A42" w:rsidRDefault="004F52C2" w:rsidP="00A71FA3">
            <w:pPr>
              <w:jc w:val="both"/>
              <w:rPr>
                <w:i/>
              </w:rPr>
            </w:pPr>
            <w:r>
              <w:t>March 15</w:t>
            </w:r>
          </w:p>
        </w:tc>
        <w:tc>
          <w:tcPr>
            <w:tcW w:w="2009" w:type="dxa"/>
          </w:tcPr>
          <w:p w:rsidR="004F52C2" w:rsidRDefault="004F52C2" w:rsidP="00A71FA3">
            <w:pPr>
              <w:jc w:val="both"/>
            </w:pPr>
            <w:r>
              <w:t>July 15</w:t>
            </w:r>
          </w:p>
        </w:tc>
      </w:tr>
    </w:tbl>
    <w:p w:rsidR="004F52C2" w:rsidRPr="00D478F0" w:rsidRDefault="004F52C2" w:rsidP="00D478F0">
      <w:pPr>
        <w:jc w:val="both"/>
        <w:rPr>
          <w:i/>
        </w:rPr>
      </w:pPr>
      <w:r w:rsidRPr="00DE06AF">
        <w:rPr>
          <w:i/>
        </w:rPr>
        <w:t>*Students may only apply for one scholarship period at a time.</w:t>
      </w:r>
    </w:p>
    <w:p w:rsidR="004F52C2" w:rsidRPr="007000BF" w:rsidRDefault="004F52C2" w:rsidP="004F52C2">
      <w:pPr>
        <w:rPr>
          <w:sz w:val="16"/>
          <w:szCs w:val="16"/>
        </w:rPr>
      </w:pPr>
    </w:p>
    <w:p w:rsidR="004F52C2" w:rsidRPr="004F52C2" w:rsidRDefault="004F52C2" w:rsidP="004F52C2">
      <w:pPr>
        <w:rPr>
          <w:b/>
        </w:rPr>
      </w:pPr>
      <w:r w:rsidRPr="004F52C2">
        <w:rPr>
          <w:b/>
        </w:rPr>
        <w:t>Teacher</w:t>
      </w:r>
      <w:r w:rsidR="00C53734">
        <w:rPr>
          <w:b/>
        </w:rPr>
        <w:t>/Disbursement</w:t>
      </w:r>
      <w:r w:rsidRPr="004F52C2">
        <w:rPr>
          <w:b/>
        </w:rPr>
        <w:t xml:space="preserve"> </w:t>
      </w:r>
      <w:r>
        <w:rPr>
          <w:b/>
        </w:rPr>
        <w:t xml:space="preserve">Information: </w:t>
      </w:r>
    </w:p>
    <w:tbl>
      <w:tblPr>
        <w:tblStyle w:val="TableGrid"/>
        <w:tblW w:w="10795" w:type="dxa"/>
        <w:tblLook w:val="04A0" w:firstRow="1" w:lastRow="0" w:firstColumn="1" w:lastColumn="0" w:noHBand="0" w:noVBand="1"/>
      </w:tblPr>
      <w:tblGrid>
        <w:gridCol w:w="3685"/>
        <w:gridCol w:w="7110"/>
      </w:tblGrid>
      <w:tr w:rsidR="004F52C2" w:rsidTr="00C53734">
        <w:tc>
          <w:tcPr>
            <w:tcW w:w="3685" w:type="dxa"/>
          </w:tcPr>
          <w:p w:rsidR="004F52C2" w:rsidRDefault="004F52C2" w:rsidP="00A71FA3">
            <w:pPr>
              <w:jc w:val="both"/>
            </w:pPr>
            <w:r>
              <w:t xml:space="preserve">Teacher’s full legal name: </w:t>
            </w:r>
          </w:p>
          <w:p w:rsidR="004F52C2" w:rsidRPr="00C80C6E" w:rsidRDefault="004F52C2" w:rsidP="00A71FA3">
            <w:pPr>
              <w:jc w:val="both"/>
              <w:rPr>
                <w:sz w:val="12"/>
                <w:szCs w:val="12"/>
              </w:rPr>
            </w:pPr>
            <w:r w:rsidRPr="00C80C6E">
              <w:rPr>
                <w:sz w:val="12"/>
                <w:szCs w:val="12"/>
              </w:rPr>
              <w:t xml:space="preserve"> </w:t>
            </w:r>
          </w:p>
        </w:tc>
        <w:tc>
          <w:tcPr>
            <w:tcW w:w="7110" w:type="dxa"/>
          </w:tcPr>
          <w:p w:rsidR="004F52C2" w:rsidRDefault="004F52C2" w:rsidP="00A71FA3">
            <w:pPr>
              <w:jc w:val="both"/>
            </w:pPr>
          </w:p>
        </w:tc>
      </w:tr>
      <w:tr w:rsidR="00C53734" w:rsidTr="00C53734">
        <w:tc>
          <w:tcPr>
            <w:tcW w:w="3685" w:type="dxa"/>
          </w:tcPr>
          <w:p w:rsidR="00C53734" w:rsidRDefault="00C53734" w:rsidP="00A71FA3">
            <w:pPr>
              <w:jc w:val="both"/>
            </w:pPr>
            <w:r>
              <w:t xml:space="preserve">Organization name (if teaching through music school):* </w:t>
            </w:r>
          </w:p>
        </w:tc>
        <w:tc>
          <w:tcPr>
            <w:tcW w:w="7110" w:type="dxa"/>
          </w:tcPr>
          <w:p w:rsidR="00C53734" w:rsidRDefault="00C53734" w:rsidP="00A71FA3">
            <w:pPr>
              <w:jc w:val="both"/>
            </w:pPr>
          </w:p>
        </w:tc>
      </w:tr>
      <w:tr w:rsidR="004F52C2" w:rsidTr="00C53734">
        <w:tc>
          <w:tcPr>
            <w:tcW w:w="3685" w:type="dxa"/>
          </w:tcPr>
          <w:p w:rsidR="004F52C2" w:rsidRPr="00C53734" w:rsidRDefault="00C53734" w:rsidP="00D478F0">
            <w:r>
              <w:t xml:space="preserve">Disbursement address (teacher or organization to receive funding): </w:t>
            </w:r>
          </w:p>
        </w:tc>
        <w:tc>
          <w:tcPr>
            <w:tcW w:w="7110" w:type="dxa"/>
          </w:tcPr>
          <w:p w:rsidR="004F52C2" w:rsidRDefault="004F52C2" w:rsidP="00A71FA3">
            <w:pPr>
              <w:jc w:val="both"/>
            </w:pPr>
          </w:p>
        </w:tc>
      </w:tr>
      <w:tr w:rsidR="004F52C2" w:rsidTr="00C53734">
        <w:tc>
          <w:tcPr>
            <w:tcW w:w="3685" w:type="dxa"/>
          </w:tcPr>
          <w:p w:rsidR="00C53734" w:rsidRDefault="00C53734" w:rsidP="00A71FA3">
            <w:pPr>
              <w:jc w:val="both"/>
            </w:pPr>
            <w:r>
              <w:t xml:space="preserve">Teacher’s phone number: </w:t>
            </w:r>
          </w:p>
          <w:p w:rsidR="004F52C2" w:rsidRPr="00C80C6E" w:rsidRDefault="004F52C2" w:rsidP="00A71FA3">
            <w:pPr>
              <w:jc w:val="both"/>
              <w:rPr>
                <w:sz w:val="12"/>
                <w:szCs w:val="12"/>
              </w:rPr>
            </w:pPr>
            <w:r w:rsidRPr="00C80C6E">
              <w:rPr>
                <w:sz w:val="12"/>
                <w:szCs w:val="12"/>
              </w:rPr>
              <w:t xml:space="preserve"> </w:t>
            </w:r>
          </w:p>
        </w:tc>
        <w:tc>
          <w:tcPr>
            <w:tcW w:w="7110" w:type="dxa"/>
          </w:tcPr>
          <w:p w:rsidR="004F52C2" w:rsidRDefault="004F52C2" w:rsidP="00A71FA3">
            <w:pPr>
              <w:jc w:val="both"/>
            </w:pPr>
          </w:p>
        </w:tc>
      </w:tr>
      <w:tr w:rsidR="004F52C2" w:rsidTr="00C53734">
        <w:tc>
          <w:tcPr>
            <w:tcW w:w="3685" w:type="dxa"/>
          </w:tcPr>
          <w:p w:rsidR="004F52C2" w:rsidRDefault="00C53734" w:rsidP="00A71FA3">
            <w:pPr>
              <w:jc w:val="both"/>
            </w:pPr>
            <w:r>
              <w:t xml:space="preserve">Organization’s phone number: </w:t>
            </w:r>
          </w:p>
          <w:p w:rsidR="004F52C2" w:rsidRPr="00C80C6E" w:rsidRDefault="004F52C2" w:rsidP="00A71FA3">
            <w:pPr>
              <w:jc w:val="both"/>
              <w:rPr>
                <w:sz w:val="12"/>
                <w:szCs w:val="12"/>
              </w:rPr>
            </w:pPr>
            <w:r w:rsidRPr="00C80C6E">
              <w:rPr>
                <w:sz w:val="12"/>
                <w:szCs w:val="12"/>
              </w:rPr>
              <w:t xml:space="preserve"> </w:t>
            </w:r>
          </w:p>
        </w:tc>
        <w:tc>
          <w:tcPr>
            <w:tcW w:w="7110" w:type="dxa"/>
          </w:tcPr>
          <w:p w:rsidR="004F52C2" w:rsidRDefault="004F52C2" w:rsidP="00A71FA3">
            <w:pPr>
              <w:jc w:val="both"/>
            </w:pPr>
          </w:p>
        </w:tc>
      </w:tr>
      <w:tr w:rsidR="004F52C2" w:rsidTr="00C53734">
        <w:tc>
          <w:tcPr>
            <w:tcW w:w="3685" w:type="dxa"/>
          </w:tcPr>
          <w:p w:rsidR="004F52C2" w:rsidRDefault="00C53734" w:rsidP="00A71FA3">
            <w:pPr>
              <w:jc w:val="both"/>
            </w:pPr>
            <w:r>
              <w:t xml:space="preserve">Teacher’s email address: </w:t>
            </w:r>
          </w:p>
          <w:p w:rsidR="004F52C2" w:rsidRPr="00C80C6E" w:rsidRDefault="004F52C2" w:rsidP="00A71FA3">
            <w:pPr>
              <w:jc w:val="both"/>
              <w:rPr>
                <w:sz w:val="12"/>
                <w:szCs w:val="12"/>
              </w:rPr>
            </w:pPr>
            <w:r>
              <w:t xml:space="preserve"> </w:t>
            </w:r>
          </w:p>
        </w:tc>
        <w:tc>
          <w:tcPr>
            <w:tcW w:w="7110" w:type="dxa"/>
          </w:tcPr>
          <w:p w:rsidR="004F52C2" w:rsidRDefault="004F52C2" w:rsidP="00A71FA3">
            <w:pPr>
              <w:jc w:val="both"/>
            </w:pPr>
          </w:p>
        </w:tc>
      </w:tr>
      <w:tr w:rsidR="00C53734" w:rsidTr="00C53734">
        <w:tc>
          <w:tcPr>
            <w:tcW w:w="3685" w:type="dxa"/>
          </w:tcPr>
          <w:p w:rsidR="00C53734" w:rsidRDefault="003A6265" w:rsidP="00A71FA3">
            <w:pPr>
              <w:jc w:val="both"/>
            </w:pPr>
            <w:r>
              <w:t>Organization’s</w:t>
            </w:r>
            <w:r w:rsidR="00C53734">
              <w:t xml:space="preserve"> email address: </w:t>
            </w:r>
          </w:p>
          <w:p w:rsidR="00C53734" w:rsidRPr="00C53734" w:rsidRDefault="00C53734" w:rsidP="00A71FA3">
            <w:pPr>
              <w:jc w:val="both"/>
              <w:rPr>
                <w:sz w:val="12"/>
                <w:szCs w:val="12"/>
              </w:rPr>
            </w:pPr>
            <w:r w:rsidRPr="00C53734">
              <w:rPr>
                <w:sz w:val="12"/>
                <w:szCs w:val="12"/>
              </w:rPr>
              <w:t xml:space="preserve"> </w:t>
            </w:r>
          </w:p>
        </w:tc>
        <w:tc>
          <w:tcPr>
            <w:tcW w:w="7110" w:type="dxa"/>
          </w:tcPr>
          <w:p w:rsidR="00C53734" w:rsidRDefault="00C53734" w:rsidP="00A71FA3">
            <w:pPr>
              <w:jc w:val="both"/>
            </w:pPr>
          </w:p>
        </w:tc>
      </w:tr>
    </w:tbl>
    <w:p w:rsidR="004F52C2" w:rsidRPr="00C53734" w:rsidRDefault="00C53734">
      <w:pPr>
        <w:rPr>
          <w:i/>
          <w:sz w:val="20"/>
          <w:szCs w:val="20"/>
        </w:rPr>
      </w:pPr>
      <w:r w:rsidRPr="00C53734">
        <w:rPr>
          <w:i/>
          <w:sz w:val="20"/>
          <w:szCs w:val="20"/>
        </w:rPr>
        <w:t>*Students applying for assistance to attend summer music camp or master class are responsible for providing that address.</w:t>
      </w:r>
    </w:p>
    <w:p w:rsidR="00C53734" w:rsidRPr="007000BF" w:rsidRDefault="00C53734">
      <w:pPr>
        <w:rPr>
          <w:sz w:val="16"/>
          <w:szCs w:val="16"/>
        </w:rPr>
      </w:pPr>
    </w:p>
    <w:p w:rsidR="004F52C2" w:rsidRDefault="00032C57" w:rsidP="00032C57">
      <w:r>
        <w:rPr>
          <w:b/>
        </w:rPr>
        <w:t>UMFA</w:t>
      </w:r>
      <w:r w:rsidRPr="00C80C6E">
        <w:rPr>
          <w:b/>
        </w:rPr>
        <w:t xml:space="preserve"> membership</w:t>
      </w:r>
      <w:r>
        <w:t xml:space="preserve">: </w:t>
      </w:r>
    </w:p>
    <w:tbl>
      <w:tblPr>
        <w:tblStyle w:val="TableGrid"/>
        <w:tblW w:w="0" w:type="auto"/>
        <w:tblLook w:val="04A0" w:firstRow="1" w:lastRow="0" w:firstColumn="1" w:lastColumn="0" w:noHBand="0" w:noVBand="1"/>
      </w:tblPr>
      <w:tblGrid>
        <w:gridCol w:w="10790"/>
      </w:tblGrid>
      <w:tr w:rsidR="004F52C2" w:rsidTr="004F52C2">
        <w:tc>
          <w:tcPr>
            <w:tcW w:w="10790" w:type="dxa"/>
          </w:tcPr>
          <w:p w:rsidR="004F52C2" w:rsidRDefault="004F52C2" w:rsidP="004F52C2">
            <w:r>
              <w:t xml:space="preserve">For a student to apply for an UMFA scholarship, </w:t>
            </w:r>
            <w:r w:rsidRPr="00504753">
              <w:t xml:space="preserve">both the student </w:t>
            </w:r>
            <w:r w:rsidR="001873A0">
              <w:t>AND</w:t>
            </w:r>
            <w:r w:rsidRPr="00504753">
              <w:t xml:space="preserve"> their teacher must be current members of UMFA.</w:t>
            </w:r>
            <w:r>
              <w:t xml:space="preserve">  The membership form is available at </w:t>
            </w:r>
            <w:hyperlink r:id="rId14" w:history="1">
              <w:r w:rsidRPr="000F12FF">
                <w:rPr>
                  <w:rStyle w:val="Hyperlink"/>
                </w:rPr>
                <w:t>http://umfaflutes.org/membership</w:t>
              </w:r>
            </w:hyperlink>
            <w:r>
              <w:t>.  You may submit it online or mail it with your recommendation letter.   The UMFA membership year runs from September 1 to August 31.</w:t>
            </w:r>
          </w:p>
          <w:p w:rsidR="004F52C2" w:rsidRDefault="004F52C2" w:rsidP="004F52C2">
            <w:pPr>
              <w:ind w:left="720"/>
            </w:pPr>
          </w:p>
          <w:p w:rsidR="004F52C2" w:rsidRDefault="004F52C2" w:rsidP="004F52C2">
            <w:pPr>
              <w:ind w:left="720"/>
            </w:pPr>
            <w:r w:rsidRPr="00C80C6E">
              <w:t>I hereby certify I am a current UMFA member or have submitted my member application</w:t>
            </w:r>
            <w:r>
              <w:t xml:space="preserve">. </w:t>
            </w:r>
          </w:p>
          <w:p w:rsidR="004F52C2" w:rsidRDefault="004F52C2" w:rsidP="004F52C2">
            <w:pPr>
              <w:ind w:left="720"/>
            </w:pPr>
          </w:p>
          <w:p w:rsidR="004F52C2" w:rsidRDefault="004F52C2" w:rsidP="004F52C2">
            <w:pPr>
              <w:ind w:left="720"/>
              <w:rPr>
                <w:b/>
              </w:rPr>
            </w:pPr>
            <w:r>
              <w:rPr>
                <w:b/>
              </w:rPr>
              <w:t>____________________________________</w:t>
            </w:r>
          </w:p>
          <w:p w:rsidR="004F52C2" w:rsidRPr="00D478F0" w:rsidRDefault="004F52C2" w:rsidP="00D478F0">
            <w:pPr>
              <w:ind w:left="720"/>
              <w:rPr>
                <w:i/>
              </w:rPr>
            </w:pPr>
            <w:r w:rsidRPr="00504753">
              <w:rPr>
                <w:i/>
              </w:rPr>
              <w:t>Sign</w:t>
            </w:r>
            <w:r w:rsidR="00D478F0">
              <w:rPr>
                <w:i/>
              </w:rPr>
              <w:t>/type name</w:t>
            </w:r>
            <w:r w:rsidRPr="00504753">
              <w:rPr>
                <w:i/>
              </w:rPr>
              <w:t xml:space="preserve"> here</w:t>
            </w:r>
          </w:p>
        </w:tc>
      </w:tr>
    </w:tbl>
    <w:p w:rsidR="00504753" w:rsidRPr="007000BF" w:rsidRDefault="00504753" w:rsidP="006805E8">
      <w:pPr>
        <w:rPr>
          <w:sz w:val="16"/>
          <w:szCs w:val="16"/>
        </w:rPr>
      </w:pPr>
    </w:p>
    <w:p w:rsidR="00D478F0" w:rsidRPr="00C53734" w:rsidRDefault="00C53734" w:rsidP="00C53734">
      <w:pPr>
        <w:rPr>
          <w:b/>
        </w:rPr>
      </w:pPr>
      <w:r>
        <w:rPr>
          <w:b/>
        </w:rPr>
        <w:t xml:space="preserve">Questions for the teacher:   </w:t>
      </w:r>
      <w:r w:rsidRPr="00C53734">
        <w:rPr>
          <w:i/>
        </w:rPr>
        <w:t>[</w:t>
      </w:r>
      <w:r w:rsidR="006805E8" w:rsidRPr="00C53734">
        <w:rPr>
          <w:i/>
        </w:rPr>
        <w:t>Responses MUST be typed.</w:t>
      </w:r>
      <w:r w:rsidRPr="00C53734">
        <w:rPr>
          <w:i/>
        </w:rPr>
        <w:t>]</w:t>
      </w:r>
    </w:p>
    <w:p w:rsidR="00D478F0" w:rsidRPr="007000BF" w:rsidRDefault="00D478F0" w:rsidP="00D478F0">
      <w:pPr>
        <w:ind w:firstLine="360"/>
        <w:rPr>
          <w:i/>
          <w:sz w:val="10"/>
          <w:szCs w:val="10"/>
        </w:rPr>
      </w:pPr>
    </w:p>
    <w:p w:rsidR="001873A0" w:rsidRDefault="006805E8" w:rsidP="001873A0">
      <w:pPr>
        <w:pStyle w:val="ListParagraph"/>
        <w:numPr>
          <w:ilvl w:val="0"/>
          <w:numId w:val="1"/>
        </w:numPr>
        <w:jc w:val="both"/>
      </w:pPr>
      <w:r>
        <w:t>How long has this st</w:t>
      </w:r>
      <w:r w:rsidR="00C24E99">
        <w:t xml:space="preserve">udent been studying with you?  </w:t>
      </w:r>
      <w:r>
        <w:t>If they have taken a break from lessons, p</w:t>
      </w:r>
      <w:r w:rsidR="00C24E99">
        <w:t>lease include that information.</w:t>
      </w:r>
    </w:p>
    <w:p w:rsidR="006805E8" w:rsidRDefault="006805E8" w:rsidP="006805E8">
      <w:pPr>
        <w:pStyle w:val="ListParagraph"/>
        <w:numPr>
          <w:ilvl w:val="0"/>
          <w:numId w:val="1"/>
        </w:numPr>
        <w:jc w:val="both"/>
      </w:pPr>
      <w:r>
        <w:t>Tell us about the student.</w:t>
      </w:r>
    </w:p>
    <w:p w:rsidR="006805E8" w:rsidRDefault="006805E8" w:rsidP="006805E8">
      <w:pPr>
        <w:pStyle w:val="ListParagraph"/>
        <w:numPr>
          <w:ilvl w:val="1"/>
          <w:numId w:val="1"/>
        </w:numPr>
        <w:jc w:val="both"/>
      </w:pPr>
      <w:r>
        <w:t xml:space="preserve">What are your short and long term goals for this student?  </w:t>
      </w:r>
    </w:p>
    <w:p w:rsidR="006805E8" w:rsidRDefault="006805E8" w:rsidP="006805E8">
      <w:pPr>
        <w:pStyle w:val="ListParagraph"/>
        <w:numPr>
          <w:ilvl w:val="1"/>
          <w:numId w:val="1"/>
        </w:numPr>
        <w:jc w:val="both"/>
      </w:pPr>
      <w:r>
        <w:t>Please comment on this student’s skills, ambition, and dedication to their musical studies.</w:t>
      </w:r>
    </w:p>
    <w:p w:rsidR="00D478F0" w:rsidRDefault="006805E8" w:rsidP="00D478F0">
      <w:pPr>
        <w:pStyle w:val="ListParagraph"/>
        <w:numPr>
          <w:ilvl w:val="1"/>
          <w:numId w:val="1"/>
        </w:numPr>
        <w:jc w:val="both"/>
      </w:pPr>
      <w:r>
        <w:t xml:space="preserve">In your opinion, </w:t>
      </w:r>
      <w:r w:rsidR="00C24E99">
        <w:t xml:space="preserve">how </w:t>
      </w:r>
      <w:r>
        <w:t xml:space="preserve">will this </w:t>
      </w:r>
      <w:r w:rsidR="00C24E99">
        <w:t xml:space="preserve">individual instruction, </w:t>
      </w:r>
      <w:r>
        <w:t>music camp</w:t>
      </w:r>
      <w:r w:rsidR="007000BF">
        <w:t xml:space="preserve"> or master class</w:t>
      </w:r>
      <w:r w:rsidR="00C24E99">
        <w:t xml:space="preserve"> </w:t>
      </w:r>
      <w:r>
        <w:t>assist in the artist</w:t>
      </w:r>
      <w:r w:rsidR="00C24E99">
        <w:t xml:space="preserve">ic development of the student?  </w:t>
      </w:r>
    </w:p>
    <w:p w:rsidR="00D478F0" w:rsidRPr="007000BF" w:rsidRDefault="00D478F0" w:rsidP="00D478F0">
      <w:pPr>
        <w:rPr>
          <w:sz w:val="16"/>
          <w:szCs w:val="16"/>
        </w:rPr>
      </w:pPr>
    </w:p>
    <w:tbl>
      <w:tblPr>
        <w:tblStyle w:val="TableGrid"/>
        <w:tblW w:w="0" w:type="auto"/>
        <w:tblLook w:val="04A0" w:firstRow="1" w:lastRow="0" w:firstColumn="1" w:lastColumn="0" w:noHBand="0" w:noVBand="1"/>
      </w:tblPr>
      <w:tblGrid>
        <w:gridCol w:w="10790"/>
      </w:tblGrid>
      <w:tr w:rsidR="00D478F0" w:rsidTr="00D478F0">
        <w:tc>
          <w:tcPr>
            <w:tcW w:w="10790" w:type="dxa"/>
          </w:tcPr>
          <w:p w:rsidR="00D478F0" w:rsidRDefault="00D478F0" w:rsidP="00D478F0">
            <w:pPr>
              <w:jc w:val="both"/>
            </w:pPr>
            <w:r>
              <w:rPr>
                <w:b/>
              </w:rPr>
              <w:t xml:space="preserve">Signature:  </w:t>
            </w:r>
            <w:r>
              <w:t>I attest that the above and the attached information is true and complete to the best of my knowledge.</w:t>
            </w:r>
          </w:p>
          <w:p w:rsidR="00D478F0" w:rsidRDefault="00065BEB" w:rsidP="00D478F0">
            <w:pPr>
              <w:jc w:val="both"/>
              <w:rPr>
                <w:i/>
              </w:rPr>
            </w:pPr>
            <w:r>
              <w:rPr>
                <w:i/>
              </w:rPr>
              <w:t xml:space="preserve">       </w:t>
            </w:r>
            <w:r w:rsidR="00D478F0" w:rsidRPr="00413D51">
              <w:rPr>
                <w:i/>
              </w:rPr>
              <w:t>*</w:t>
            </w:r>
            <w:r w:rsidR="00D478F0">
              <w:rPr>
                <w:i/>
              </w:rPr>
              <w:t>If typed, this is considered a valid electronic signature.</w:t>
            </w:r>
          </w:p>
          <w:p w:rsidR="00D478F0" w:rsidRDefault="00D478F0" w:rsidP="00D478F0">
            <w:pPr>
              <w:jc w:val="both"/>
              <w:rPr>
                <w:i/>
              </w:rPr>
            </w:pPr>
          </w:p>
          <w:p w:rsidR="00BB03E5" w:rsidRDefault="00BB03E5" w:rsidP="00D478F0">
            <w:pPr>
              <w:jc w:val="both"/>
              <w:rPr>
                <w:i/>
              </w:rPr>
            </w:pPr>
          </w:p>
        </w:tc>
      </w:tr>
      <w:tr w:rsidR="00D478F0" w:rsidTr="00D478F0">
        <w:tc>
          <w:tcPr>
            <w:tcW w:w="10790" w:type="dxa"/>
          </w:tcPr>
          <w:p w:rsidR="00D478F0" w:rsidRDefault="00D478F0" w:rsidP="00D478F0">
            <w:pPr>
              <w:jc w:val="both"/>
              <w:rPr>
                <w:i/>
              </w:rPr>
            </w:pPr>
            <w:r>
              <w:rPr>
                <w:i/>
              </w:rPr>
              <w:t>Signature                                                                                Date</w:t>
            </w:r>
          </w:p>
        </w:tc>
      </w:tr>
    </w:tbl>
    <w:p w:rsidR="00D478F0" w:rsidRDefault="00D478F0" w:rsidP="007000BF"/>
    <w:sectPr w:rsidR="00D478F0" w:rsidSect="006805E8">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B7" w:rsidRDefault="000A64B7" w:rsidP="00B6338A">
      <w:r>
        <w:separator/>
      </w:r>
    </w:p>
  </w:endnote>
  <w:endnote w:type="continuationSeparator" w:id="0">
    <w:p w:rsidR="000A64B7" w:rsidRDefault="000A64B7" w:rsidP="00B6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Default="00B63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Pr="00B6338A" w:rsidRDefault="00B6338A">
    <w:pPr>
      <w:pStyle w:val="Footer"/>
      <w:rPr>
        <w:sz w:val="16"/>
      </w:rPr>
    </w:pPr>
    <w:r w:rsidRPr="00B6338A">
      <w:rPr>
        <w:sz w:val="16"/>
      </w:rPr>
      <w:t>Updated on 8/5/2016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Default="00B6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B7" w:rsidRDefault="000A64B7" w:rsidP="00B6338A">
      <w:r>
        <w:separator/>
      </w:r>
    </w:p>
  </w:footnote>
  <w:footnote w:type="continuationSeparator" w:id="0">
    <w:p w:rsidR="000A64B7" w:rsidRDefault="000A64B7" w:rsidP="00B6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Default="00B63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Default="00B63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38A" w:rsidRDefault="00B63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0A64"/>
    <w:multiLevelType w:val="hybridMultilevel"/>
    <w:tmpl w:val="76ECD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253A2"/>
    <w:multiLevelType w:val="hybridMultilevel"/>
    <w:tmpl w:val="2B22050C"/>
    <w:lvl w:ilvl="0" w:tplc="F3F6DDC4">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57"/>
    <w:rsid w:val="00000487"/>
    <w:rsid w:val="0000643A"/>
    <w:rsid w:val="0000757B"/>
    <w:rsid w:val="00014192"/>
    <w:rsid w:val="00025841"/>
    <w:rsid w:val="00032C57"/>
    <w:rsid w:val="00033888"/>
    <w:rsid w:val="00037E91"/>
    <w:rsid w:val="00045D34"/>
    <w:rsid w:val="000473F3"/>
    <w:rsid w:val="00053933"/>
    <w:rsid w:val="000609D2"/>
    <w:rsid w:val="00065BEB"/>
    <w:rsid w:val="0006634B"/>
    <w:rsid w:val="000663D3"/>
    <w:rsid w:val="000813F8"/>
    <w:rsid w:val="00085393"/>
    <w:rsid w:val="000859C8"/>
    <w:rsid w:val="000876E2"/>
    <w:rsid w:val="00090EC0"/>
    <w:rsid w:val="0009181F"/>
    <w:rsid w:val="0009234A"/>
    <w:rsid w:val="000A22B5"/>
    <w:rsid w:val="000A36A5"/>
    <w:rsid w:val="000A64B7"/>
    <w:rsid w:val="000B142C"/>
    <w:rsid w:val="000B76B3"/>
    <w:rsid w:val="000B774A"/>
    <w:rsid w:val="000B7F68"/>
    <w:rsid w:val="000C4132"/>
    <w:rsid w:val="000C4F83"/>
    <w:rsid w:val="000D13BD"/>
    <w:rsid w:val="000D6078"/>
    <w:rsid w:val="000E26D3"/>
    <w:rsid w:val="000E300C"/>
    <w:rsid w:val="000E3487"/>
    <w:rsid w:val="000E5ACA"/>
    <w:rsid w:val="000E6F15"/>
    <w:rsid w:val="000F0269"/>
    <w:rsid w:val="00100781"/>
    <w:rsid w:val="00100A85"/>
    <w:rsid w:val="001078F5"/>
    <w:rsid w:val="00112235"/>
    <w:rsid w:val="00114DA3"/>
    <w:rsid w:val="001175F9"/>
    <w:rsid w:val="0012027F"/>
    <w:rsid w:val="00121E62"/>
    <w:rsid w:val="001240FA"/>
    <w:rsid w:val="00127E61"/>
    <w:rsid w:val="0013170C"/>
    <w:rsid w:val="00134854"/>
    <w:rsid w:val="00150DD6"/>
    <w:rsid w:val="0015483A"/>
    <w:rsid w:val="0015498C"/>
    <w:rsid w:val="0015594F"/>
    <w:rsid w:val="00162989"/>
    <w:rsid w:val="00165E47"/>
    <w:rsid w:val="001668B9"/>
    <w:rsid w:val="0017073A"/>
    <w:rsid w:val="001724FE"/>
    <w:rsid w:val="00173F19"/>
    <w:rsid w:val="00174149"/>
    <w:rsid w:val="001742C4"/>
    <w:rsid w:val="00177AE8"/>
    <w:rsid w:val="00177E10"/>
    <w:rsid w:val="00183F5F"/>
    <w:rsid w:val="00184AC1"/>
    <w:rsid w:val="00185BDD"/>
    <w:rsid w:val="00186806"/>
    <w:rsid w:val="001873A0"/>
    <w:rsid w:val="00190EB7"/>
    <w:rsid w:val="00197048"/>
    <w:rsid w:val="001A04AE"/>
    <w:rsid w:val="001A6757"/>
    <w:rsid w:val="001A78D4"/>
    <w:rsid w:val="001B148E"/>
    <w:rsid w:val="001C08AF"/>
    <w:rsid w:val="001C27C1"/>
    <w:rsid w:val="001D0185"/>
    <w:rsid w:val="001D1948"/>
    <w:rsid w:val="001D326F"/>
    <w:rsid w:val="001E2AF2"/>
    <w:rsid w:val="001F01A9"/>
    <w:rsid w:val="001F748B"/>
    <w:rsid w:val="00202069"/>
    <w:rsid w:val="002076F4"/>
    <w:rsid w:val="002221D9"/>
    <w:rsid w:val="00222A3C"/>
    <w:rsid w:val="00226681"/>
    <w:rsid w:val="00226E9D"/>
    <w:rsid w:val="002332FB"/>
    <w:rsid w:val="00236C57"/>
    <w:rsid w:val="002427AF"/>
    <w:rsid w:val="002510FE"/>
    <w:rsid w:val="00254297"/>
    <w:rsid w:val="00254BD1"/>
    <w:rsid w:val="002705AB"/>
    <w:rsid w:val="0027395C"/>
    <w:rsid w:val="00277049"/>
    <w:rsid w:val="00280DA3"/>
    <w:rsid w:val="00284114"/>
    <w:rsid w:val="0029312F"/>
    <w:rsid w:val="002945AE"/>
    <w:rsid w:val="002C1017"/>
    <w:rsid w:val="002C48B0"/>
    <w:rsid w:val="002C532F"/>
    <w:rsid w:val="002C726A"/>
    <w:rsid w:val="002D4BC5"/>
    <w:rsid w:val="002D64A8"/>
    <w:rsid w:val="002E2C82"/>
    <w:rsid w:val="002F4B90"/>
    <w:rsid w:val="00301E99"/>
    <w:rsid w:val="0030651D"/>
    <w:rsid w:val="00313FF8"/>
    <w:rsid w:val="003151ED"/>
    <w:rsid w:val="00316777"/>
    <w:rsid w:val="00320D4E"/>
    <w:rsid w:val="00320E85"/>
    <w:rsid w:val="003220CB"/>
    <w:rsid w:val="003249D8"/>
    <w:rsid w:val="00325FDF"/>
    <w:rsid w:val="00326846"/>
    <w:rsid w:val="00326929"/>
    <w:rsid w:val="00327E9E"/>
    <w:rsid w:val="003317B7"/>
    <w:rsid w:val="003317E9"/>
    <w:rsid w:val="00332FA6"/>
    <w:rsid w:val="003340B4"/>
    <w:rsid w:val="00334FF9"/>
    <w:rsid w:val="00335621"/>
    <w:rsid w:val="00350A34"/>
    <w:rsid w:val="00352526"/>
    <w:rsid w:val="00352791"/>
    <w:rsid w:val="00353723"/>
    <w:rsid w:val="00373867"/>
    <w:rsid w:val="00375316"/>
    <w:rsid w:val="00380260"/>
    <w:rsid w:val="003806A7"/>
    <w:rsid w:val="0038278E"/>
    <w:rsid w:val="003853C6"/>
    <w:rsid w:val="0039046F"/>
    <w:rsid w:val="00396CDE"/>
    <w:rsid w:val="003A243D"/>
    <w:rsid w:val="003A2BEC"/>
    <w:rsid w:val="003A6265"/>
    <w:rsid w:val="003A63A9"/>
    <w:rsid w:val="003A7968"/>
    <w:rsid w:val="003B2B3B"/>
    <w:rsid w:val="003B2D70"/>
    <w:rsid w:val="003C08BB"/>
    <w:rsid w:val="003C5163"/>
    <w:rsid w:val="003D0DB4"/>
    <w:rsid w:val="003D2766"/>
    <w:rsid w:val="003D40E7"/>
    <w:rsid w:val="003D7DA1"/>
    <w:rsid w:val="003E1DE0"/>
    <w:rsid w:val="003E400F"/>
    <w:rsid w:val="003E6F14"/>
    <w:rsid w:val="003F1414"/>
    <w:rsid w:val="003F2B4A"/>
    <w:rsid w:val="003F3969"/>
    <w:rsid w:val="003F4BBB"/>
    <w:rsid w:val="003F635D"/>
    <w:rsid w:val="003F6F60"/>
    <w:rsid w:val="0040099B"/>
    <w:rsid w:val="0040113F"/>
    <w:rsid w:val="00405F23"/>
    <w:rsid w:val="00414E8F"/>
    <w:rsid w:val="00415143"/>
    <w:rsid w:val="00415215"/>
    <w:rsid w:val="00415DCA"/>
    <w:rsid w:val="00416576"/>
    <w:rsid w:val="0041777B"/>
    <w:rsid w:val="004218DE"/>
    <w:rsid w:val="00426CAA"/>
    <w:rsid w:val="00434153"/>
    <w:rsid w:val="00435841"/>
    <w:rsid w:val="004411F6"/>
    <w:rsid w:val="00442B6F"/>
    <w:rsid w:val="00444315"/>
    <w:rsid w:val="00445419"/>
    <w:rsid w:val="00446EE7"/>
    <w:rsid w:val="00447EED"/>
    <w:rsid w:val="00450C2C"/>
    <w:rsid w:val="004511C2"/>
    <w:rsid w:val="0046106C"/>
    <w:rsid w:val="00470950"/>
    <w:rsid w:val="00471A9E"/>
    <w:rsid w:val="00474F35"/>
    <w:rsid w:val="00475856"/>
    <w:rsid w:val="00484369"/>
    <w:rsid w:val="00484FC2"/>
    <w:rsid w:val="004920F8"/>
    <w:rsid w:val="004924BC"/>
    <w:rsid w:val="004947EF"/>
    <w:rsid w:val="004969B8"/>
    <w:rsid w:val="004978F7"/>
    <w:rsid w:val="004A05CE"/>
    <w:rsid w:val="004A10C1"/>
    <w:rsid w:val="004A117C"/>
    <w:rsid w:val="004A3D93"/>
    <w:rsid w:val="004A7C64"/>
    <w:rsid w:val="004B1253"/>
    <w:rsid w:val="004B1CD1"/>
    <w:rsid w:val="004B228B"/>
    <w:rsid w:val="004B3185"/>
    <w:rsid w:val="004B5CA4"/>
    <w:rsid w:val="004B734E"/>
    <w:rsid w:val="004B7C75"/>
    <w:rsid w:val="004C1599"/>
    <w:rsid w:val="004C43F9"/>
    <w:rsid w:val="004C5D86"/>
    <w:rsid w:val="004C5F3D"/>
    <w:rsid w:val="004C757C"/>
    <w:rsid w:val="004C7591"/>
    <w:rsid w:val="004D0784"/>
    <w:rsid w:val="004D3394"/>
    <w:rsid w:val="004D3934"/>
    <w:rsid w:val="004D5863"/>
    <w:rsid w:val="004E5D1F"/>
    <w:rsid w:val="004F0764"/>
    <w:rsid w:val="004F08D9"/>
    <w:rsid w:val="004F0B69"/>
    <w:rsid w:val="004F52C2"/>
    <w:rsid w:val="004F52CC"/>
    <w:rsid w:val="00504753"/>
    <w:rsid w:val="005121F5"/>
    <w:rsid w:val="00513C49"/>
    <w:rsid w:val="00517FA7"/>
    <w:rsid w:val="00527FC9"/>
    <w:rsid w:val="00531860"/>
    <w:rsid w:val="005318AB"/>
    <w:rsid w:val="00533D38"/>
    <w:rsid w:val="00534904"/>
    <w:rsid w:val="00535287"/>
    <w:rsid w:val="005363FF"/>
    <w:rsid w:val="00537BDF"/>
    <w:rsid w:val="00541908"/>
    <w:rsid w:val="0054435A"/>
    <w:rsid w:val="00557870"/>
    <w:rsid w:val="005600EC"/>
    <w:rsid w:val="005626DF"/>
    <w:rsid w:val="0056480A"/>
    <w:rsid w:val="00570CD3"/>
    <w:rsid w:val="00573685"/>
    <w:rsid w:val="005771B2"/>
    <w:rsid w:val="005805EE"/>
    <w:rsid w:val="0058138C"/>
    <w:rsid w:val="00581B09"/>
    <w:rsid w:val="00582776"/>
    <w:rsid w:val="00583651"/>
    <w:rsid w:val="005919A9"/>
    <w:rsid w:val="005A1486"/>
    <w:rsid w:val="005A211E"/>
    <w:rsid w:val="005A289F"/>
    <w:rsid w:val="005A36F0"/>
    <w:rsid w:val="005A404D"/>
    <w:rsid w:val="005A568E"/>
    <w:rsid w:val="005B18C0"/>
    <w:rsid w:val="005B337E"/>
    <w:rsid w:val="005C37BD"/>
    <w:rsid w:val="005C72EF"/>
    <w:rsid w:val="005D20F5"/>
    <w:rsid w:val="005D36EE"/>
    <w:rsid w:val="005D3F49"/>
    <w:rsid w:val="005D5185"/>
    <w:rsid w:val="005E1DF7"/>
    <w:rsid w:val="005E2BB4"/>
    <w:rsid w:val="005E5732"/>
    <w:rsid w:val="005F1FF5"/>
    <w:rsid w:val="005F215F"/>
    <w:rsid w:val="005F3574"/>
    <w:rsid w:val="005F3DDA"/>
    <w:rsid w:val="00614EED"/>
    <w:rsid w:val="00617D25"/>
    <w:rsid w:val="0062603C"/>
    <w:rsid w:val="00630F75"/>
    <w:rsid w:val="0063188E"/>
    <w:rsid w:val="0063640A"/>
    <w:rsid w:val="006374B3"/>
    <w:rsid w:val="00642F90"/>
    <w:rsid w:val="00643373"/>
    <w:rsid w:val="00645804"/>
    <w:rsid w:val="00653904"/>
    <w:rsid w:val="00663D3B"/>
    <w:rsid w:val="00670293"/>
    <w:rsid w:val="00672B85"/>
    <w:rsid w:val="00672EE5"/>
    <w:rsid w:val="006758BC"/>
    <w:rsid w:val="006760FF"/>
    <w:rsid w:val="006805E8"/>
    <w:rsid w:val="006826B9"/>
    <w:rsid w:val="006862F6"/>
    <w:rsid w:val="00686B11"/>
    <w:rsid w:val="00687641"/>
    <w:rsid w:val="006924C6"/>
    <w:rsid w:val="006947AF"/>
    <w:rsid w:val="006A006F"/>
    <w:rsid w:val="006A2C32"/>
    <w:rsid w:val="006A2D3D"/>
    <w:rsid w:val="006A3EF2"/>
    <w:rsid w:val="006A5110"/>
    <w:rsid w:val="006A76AF"/>
    <w:rsid w:val="006A7D1D"/>
    <w:rsid w:val="006B002A"/>
    <w:rsid w:val="006B7C3E"/>
    <w:rsid w:val="006C2FF3"/>
    <w:rsid w:val="006D04EA"/>
    <w:rsid w:val="006D1469"/>
    <w:rsid w:val="006D4B5B"/>
    <w:rsid w:val="006D5F04"/>
    <w:rsid w:val="006D7B9B"/>
    <w:rsid w:val="006E2B58"/>
    <w:rsid w:val="006E3F40"/>
    <w:rsid w:val="006F1E53"/>
    <w:rsid w:val="006F4EC8"/>
    <w:rsid w:val="007000BF"/>
    <w:rsid w:val="007019C7"/>
    <w:rsid w:val="00701EA1"/>
    <w:rsid w:val="00702E67"/>
    <w:rsid w:val="0070652C"/>
    <w:rsid w:val="0072742B"/>
    <w:rsid w:val="00731448"/>
    <w:rsid w:val="00734CFA"/>
    <w:rsid w:val="00741675"/>
    <w:rsid w:val="00747AA2"/>
    <w:rsid w:val="00750DA3"/>
    <w:rsid w:val="00751C60"/>
    <w:rsid w:val="00761CD3"/>
    <w:rsid w:val="00761F29"/>
    <w:rsid w:val="00765845"/>
    <w:rsid w:val="00765EB4"/>
    <w:rsid w:val="00767B46"/>
    <w:rsid w:val="00770F55"/>
    <w:rsid w:val="0078619B"/>
    <w:rsid w:val="007873B7"/>
    <w:rsid w:val="007929FB"/>
    <w:rsid w:val="00792DFF"/>
    <w:rsid w:val="007C0DE7"/>
    <w:rsid w:val="007C12A3"/>
    <w:rsid w:val="007C196A"/>
    <w:rsid w:val="007C1AAF"/>
    <w:rsid w:val="007C38C0"/>
    <w:rsid w:val="007D34A5"/>
    <w:rsid w:val="007D48FF"/>
    <w:rsid w:val="007D6512"/>
    <w:rsid w:val="007E5FE3"/>
    <w:rsid w:val="007F09A3"/>
    <w:rsid w:val="007F2F6D"/>
    <w:rsid w:val="007F3784"/>
    <w:rsid w:val="007F57B1"/>
    <w:rsid w:val="008035FA"/>
    <w:rsid w:val="008046D8"/>
    <w:rsid w:val="00805E2C"/>
    <w:rsid w:val="00807682"/>
    <w:rsid w:val="0081059D"/>
    <w:rsid w:val="00810C3E"/>
    <w:rsid w:val="00810F33"/>
    <w:rsid w:val="00811004"/>
    <w:rsid w:val="00812790"/>
    <w:rsid w:val="0081304A"/>
    <w:rsid w:val="008206F8"/>
    <w:rsid w:val="00824C35"/>
    <w:rsid w:val="00830A62"/>
    <w:rsid w:val="00834296"/>
    <w:rsid w:val="008412E1"/>
    <w:rsid w:val="00852100"/>
    <w:rsid w:val="008526CD"/>
    <w:rsid w:val="00853438"/>
    <w:rsid w:val="00871F76"/>
    <w:rsid w:val="00872CC2"/>
    <w:rsid w:val="00880441"/>
    <w:rsid w:val="008824CA"/>
    <w:rsid w:val="008830C0"/>
    <w:rsid w:val="00883657"/>
    <w:rsid w:val="008836F1"/>
    <w:rsid w:val="00887B2B"/>
    <w:rsid w:val="00890A47"/>
    <w:rsid w:val="008917B8"/>
    <w:rsid w:val="008931D4"/>
    <w:rsid w:val="00896367"/>
    <w:rsid w:val="008A1E04"/>
    <w:rsid w:val="008A3F84"/>
    <w:rsid w:val="008A7EFE"/>
    <w:rsid w:val="008B017A"/>
    <w:rsid w:val="008C42A0"/>
    <w:rsid w:val="008C4CAD"/>
    <w:rsid w:val="008D04A5"/>
    <w:rsid w:val="008D26D8"/>
    <w:rsid w:val="008E5C3E"/>
    <w:rsid w:val="00905A39"/>
    <w:rsid w:val="00911226"/>
    <w:rsid w:val="009112CB"/>
    <w:rsid w:val="009121F1"/>
    <w:rsid w:val="00921DFF"/>
    <w:rsid w:val="0092344B"/>
    <w:rsid w:val="00924860"/>
    <w:rsid w:val="0093065B"/>
    <w:rsid w:val="009311F4"/>
    <w:rsid w:val="009321C6"/>
    <w:rsid w:val="00936C1A"/>
    <w:rsid w:val="009372B8"/>
    <w:rsid w:val="00937E19"/>
    <w:rsid w:val="00945F3D"/>
    <w:rsid w:val="009533E6"/>
    <w:rsid w:val="00961931"/>
    <w:rsid w:val="00963D96"/>
    <w:rsid w:val="0096598E"/>
    <w:rsid w:val="00967AF6"/>
    <w:rsid w:val="00967FC0"/>
    <w:rsid w:val="009776C6"/>
    <w:rsid w:val="00980672"/>
    <w:rsid w:val="00981A6D"/>
    <w:rsid w:val="009877B2"/>
    <w:rsid w:val="009915B0"/>
    <w:rsid w:val="00991F40"/>
    <w:rsid w:val="009943B7"/>
    <w:rsid w:val="00997F3C"/>
    <w:rsid w:val="009A4FF6"/>
    <w:rsid w:val="009B4086"/>
    <w:rsid w:val="009B6069"/>
    <w:rsid w:val="009B6B8D"/>
    <w:rsid w:val="009C194A"/>
    <w:rsid w:val="009C4932"/>
    <w:rsid w:val="009D2581"/>
    <w:rsid w:val="009E0ED6"/>
    <w:rsid w:val="009E4189"/>
    <w:rsid w:val="009F3CB2"/>
    <w:rsid w:val="009F4AA4"/>
    <w:rsid w:val="00A01F00"/>
    <w:rsid w:val="00A07F83"/>
    <w:rsid w:val="00A228CE"/>
    <w:rsid w:val="00A23E77"/>
    <w:rsid w:val="00A24855"/>
    <w:rsid w:val="00A24A36"/>
    <w:rsid w:val="00A308C6"/>
    <w:rsid w:val="00A345A5"/>
    <w:rsid w:val="00A405E3"/>
    <w:rsid w:val="00A41A04"/>
    <w:rsid w:val="00A43AE2"/>
    <w:rsid w:val="00A50108"/>
    <w:rsid w:val="00A52C5D"/>
    <w:rsid w:val="00A532BC"/>
    <w:rsid w:val="00A5363E"/>
    <w:rsid w:val="00A54267"/>
    <w:rsid w:val="00A572B7"/>
    <w:rsid w:val="00A62811"/>
    <w:rsid w:val="00A64506"/>
    <w:rsid w:val="00A648CA"/>
    <w:rsid w:val="00A71E2D"/>
    <w:rsid w:val="00A71FF6"/>
    <w:rsid w:val="00A73344"/>
    <w:rsid w:val="00A77987"/>
    <w:rsid w:val="00A80DCF"/>
    <w:rsid w:val="00A83555"/>
    <w:rsid w:val="00A85D5F"/>
    <w:rsid w:val="00A8641A"/>
    <w:rsid w:val="00A901FD"/>
    <w:rsid w:val="00A906AC"/>
    <w:rsid w:val="00A9309A"/>
    <w:rsid w:val="00A94F1C"/>
    <w:rsid w:val="00AA0031"/>
    <w:rsid w:val="00AA11AB"/>
    <w:rsid w:val="00AA1BF5"/>
    <w:rsid w:val="00AA43FF"/>
    <w:rsid w:val="00AA5781"/>
    <w:rsid w:val="00AB097D"/>
    <w:rsid w:val="00AB388F"/>
    <w:rsid w:val="00AC1418"/>
    <w:rsid w:val="00AC2ACD"/>
    <w:rsid w:val="00AC3A05"/>
    <w:rsid w:val="00AC72E0"/>
    <w:rsid w:val="00AD155A"/>
    <w:rsid w:val="00AD2F6D"/>
    <w:rsid w:val="00AD438F"/>
    <w:rsid w:val="00AD4491"/>
    <w:rsid w:val="00AD71C0"/>
    <w:rsid w:val="00AD779D"/>
    <w:rsid w:val="00AE4E10"/>
    <w:rsid w:val="00B01EEC"/>
    <w:rsid w:val="00B02AB7"/>
    <w:rsid w:val="00B062A9"/>
    <w:rsid w:val="00B0638B"/>
    <w:rsid w:val="00B10231"/>
    <w:rsid w:val="00B11B0B"/>
    <w:rsid w:val="00B11CE1"/>
    <w:rsid w:val="00B16292"/>
    <w:rsid w:val="00B211A2"/>
    <w:rsid w:val="00B218B6"/>
    <w:rsid w:val="00B23833"/>
    <w:rsid w:val="00B25500"/>
    <w:rsid w:val="00B26756"/>
    <w:rsid w:val="00B26C35"/>
    <w:rsid w:val="00B31346"/>
    <w:rsid w:val="00B34AB0"/>
    <w:rsid w:val="00B367F7"/>
    <w:rsid w:val="00B377CF"/>
    <w:rsid w:val="00B37C1C"/>
    <w:rsid w:val="00B406E2"/>
    <w:rsid w:val="00B41603"/>
    <w:rsid w:val="00B41C6C"/>
    <w:rsid w:val="00B451A1"/>
    <w:rsid w:val="00B46AD1"/>
    <w:rsid w:val="00B504D0"/>
    <w:rsid w:val="00B522AE"/>
    <w:rsid w:val="00B563F7"/>
    <w:rsid w:val="00B57C41"/>
    <w:rsid w:val="00B6338A"/>
    <w:rsid w:val="00B6356E"/>
    <w:rsid w:val="00B657C2"/>
    <w:rsid w:val="00B72AE1"/>
    <w:rsid w:val="00B74D89"/>
    <w:rsid w:val="00B80325"/>
    <w:rsid w:val="00B81786"/>
    <w:rsid w:val="00B83897"/>
    <w:rsid w:val="00B838D5"/>
    <w:rsid w:val="00B90BB4"/>
    <w:rsid w:val="00B90F4C"/>
    <w:rsid w:val="00B92A1B"/>
    <w:rsid w:val="00B9735A"/>
    <w:rsid w:val="00BA112B"/>
    <w:rsid w:val="00BB03E5"/>
    <w:rsid w:val="00BB5596"/>
    <w:rsid w:val="00BB6698"/>
    <w:rsid w:val="00BB6C72"/>
    <w:rsid w:val="00BC0A95"/>
    <w:rsid w:val="00BC118B"/>
    <w:rsid w:val="00BC28F7"/>
    <w:rsid w:val="00BC4A05"/>
    <w:rsid w:val="00BD0469"/>
    <w:rsid w:val="00BE3057"/>
    <w:rsid w:val="00BE6F96"/>
    <w:rsid w:val="00BF254E"/>
    <w:rsid w:val="00BF3051"/>
    <w:rsid w:val="00BF4FA4"/>
    <w:rsid w:val="00BF5558"/>
    <w:rsid w:val="00C046C1"/>
    <w:rsid w:val="00C10F94"/>
    <w:rsid w:val="00C1227B"/>
    <w:rsid w:val="00C15EAC"/>
    <w:rsid w:val="00C16C28"/>
    <w:rsid w:val="00C21443"/>
    <w:rsid w:val="00C21960"/>
    <w:rsid w:val="00C22326"/>
    <w:rsid w:val="00C22490"/>
    <w:rsid w:val="00C23477"/>
    <w:rsid w:val="00C24E99"/>
    <w:rsid w:val="00C344FE"/>
    <w:rsid w:val="00C37B1A"/>
    <w:rsid w:val="00C42ADE"/>
    <w:rsid w:val="00C51383"/>
    <w:rsid w:val="00C53734"/>
    <w:rsid w:val="00C55B78"/>
    <w:rsid w:val="00C56330"/>
    <w:rsid w:val="00C6127F"/>
    <w:rsid w:val="00C65688"/>
    <w:rsid w:val="00C65D9F"/>
    <w:rsid w:val="00C6608B"/>
    <w:rsid w:val="00C71313"/>
    <w:rsid w:val="00C8226A"/>
    <w:rsid w:val="00C836B1"/>
    <w:rsid w:val="00C83E0E"/>
    <w:rsid w:val="00C859E1"/>
    <w:rsid w:val="00C8732C"/>
    <w:rsid w:val="00C90089"/>
    <w:rsid w:val="00C96B13"/>
    <w:rsid w:val="00CA0565"/>
    <w:rsid w:val="00CA2C81"/>
    <w:rsid w:val="00CB3565"/>
    <w:rsid w:val="00CB4ADA"/>
    <w:rsid w:val="00CD267F"/>
    <w:rsid w:val="00CD38B7"/>
    <w:rsid w:val="00CF17FA"/>
    <w:rsid w:val="00CF4EF9"/>
    <w:rsid w:val="00CF6563"/>
    <w:rsid w:val="00CF7EFD"/>
    <w:rsid w:val="00D001D2"/>
    <w:rsid w:val="00D014E8"/>
    <w:rsid w:val="00D027A6"/>
    <w:rsid w:val="00D03CA9"/>
    <w:rsid w:val="00D13CF2"/>
    <w:rsid w:val="00D14C78"/>
    <w:rsid w:val="00D206BB"/>
    <w:rsid w:val="00D22651"/>
    <w:rsid w:val="00D270A8"/>
    <w:rsid w:val="00D27875"/>
    <w:rsid w:val="00D3450C"/>
    <w:rsid w:val="00D41DD2"/>
    <w:rsid w:val="00D42566"/>
    <w:rsid w:val="00D437B4"/>
    <w:rsid w:val="00D456EA"/>
    <w:rsid w:val="00D478F0"/>
    <w:rsid w:val="00D60BF8"/>
    <w:rsid w:val="00D70694"/>
    <w:rsid w:val="00D72FAA"/>
    <w:rsid w:val="00D84D42"/>
    <w:rsid w:val="00D84F83"/>
    <w:rsid w:val="00D85ACF"/>
    <w:rsid w:val="00D863B1"/>
    <w:rsid w:val="00D91870"/>
    <w:rsid w:val="00D93D67"/>
    <w:rsid w:val="00D94175"/>
    <w:rsid w:val="00D969EA"/>
    <w:rsid w:val="00DA0671"/>
    <w:rsid w:val="00DA11C6"/>
    <w:rsid w:val="00DA207F"/>
    <w:rsid w:val="00DA2CD8"/>
    <w:rsid w:val="00DA4281"/>
    <w:rsid w:val="00DA5166"/>
    <w:rsid w:val="00DA6EBF"/>
    <w:rsid w:val="00DA7BEA"/>
    <w:rsid w:val="00DB1EFF"/>
    <w:rsid w:val="00DC2F18"/>
    <w:rsid w:val="00DC35CE"/>
    <w:rsid w:val="00DC3C6D"/>
    <w:rsid w:val="00DC3EC5"/>
    <w:rsid w:val="00DC42FB"/>
    <w:rsid w:val="00DC699E"/>
    <w:rsid w:val="00DD12B9"/>
    <w:rsid w:val="00DD1718"/>
    <w:rsid w:val="00DD2CF7"/>
    <w:rsid w:val="00DD522C"/>
    <w:rsid w:val="00DD6124"/>
    <w:rsid w:val="00DE1291"/>
    <w:rsid w:val="00DE65D5"/>
    <w:rsid w:val="00DE757F"/>
    <w:rsid w:val="00DF3A3E"/>
    <w:rsid w:val="00E003C8"/>
    <w:rsid w:val="00E00BB4"/>
    <w:rsid w:val="00E056CC"/>
    <w:rsid w:val="00E13714"/>
    <w:rsid w:val="00E21562"/>
    <w:rsid w:val="00E23A3C"/>
    <w:rsid w:val="00E26443"/>
    <w:rsid w:val="00E26CCD"/>
    <w:rsid w:val="00E27C34"/>
    <w:rsid w:val="00E30FD3"/>
    <w:rsid w:val="00E3139D"/>
    <w:rsid w:val="00E31A7B"/>
    <w:rsid w:val="00E325B4"/>
    <w:rsid w:val="00E32742"/>
    <w:rsid w:val="00E407FE"/>
    <w:rsid w:val="00E44C22"/>
    <w:rsid w:val="00E45485"/>
    <w:rsid w:val="00E45D3B"/>
    <w:rsid w:val="00E47C25"/>
    <w:rsid w:val="00E47D09"/>
    <w:rsid w:val="00E509E5"/>
    <w:rsid w:val="00E53DFF"/>
    <w:rsid w:val="00E54508"/>
    <w:rsid w:val="00E57F17"/>
    <w:rsid w:val="00E63CB2"/>
    <w:rsid w:val="00E6505C"/>
    <w:rsid w:val="00E66973"/>
    <w:rsid w:val="00E6756B"/>
    <w:rsid w:val="00E82166"/>
    <w:rsid w:val="00E87EBC"/>
    <w:rsid w:val="00E926AB"/>
    <w:rsid w:val="00E94EDC"/>
    <w:rsid w:val="00E958ED"/>
    <w:rsid w:val="00EA21F7"/>
    <w:rsid w:val="00EA5BFE"/>
    <w:rsid w:val="00EA61BE"/>
    <w:rsid w:val="00EA6956"/>
    <w:rsid w:val="00EB2B83"/>
    <w:rsid w:val="00EB7E84"/>
    <w:rsid w:val="00EC509C"/>
    <w:rsid w:val="00EC748E"/>
    <w:rsid w:val="00ED01E8"/>
    <w:rsid w:val="00ED6C0F"/>
    <w:rsid w:val="00ED7BA3"/>
    <w:rsid w:val="00EF099D"/>
    <w:rsid w:val="00EF0A18"/>
    <w:rsid w:val="00EF2521"/>
    <w:rsid w:val="00EF3C9D"/>
    <w:rsid w:val="00F00AB7"/>
    <w:rsid w:val="00F0337F"/>
    <w:rsid w:val="00F041AA"/>
    <w:rsid w:val="00F04714"/>
    <w:rsid w:val="00F0516C"/>
    <w:rsid w:val="00F1052E"/>
    <w:rsid w:val="00F11744"/>
    <w:rsid w:val="00F1314A"/>
    <w:rsid w:val="00F133B2"/>
    <w:rsid w:val="00F169B7"/>
    <w:rsid w:val="00F21730"/>
    <w:rsid w:val="00F238AF"/>
    <w:rsid w:val="00F267B8"/>
    <w:rsid w:val="00F3121E"/>
    <w:rsid w:val="00F43DAB"/>
    <w:rsid w:val="00F51C3F"/>
    <w:rsid w:val="00F5304A"/>
    <w:rsid w:val="00F546B9"/>
    <w:rsid w:val="00F54965"/>
    <w:rsid w:val="00F54E41"/>
    <w:rsid w:val="00F56D09"/>
    <w:rsid w:val="00F720B6"/>
    <w:rsid w:val="00F74C02"/>
    <w:rsid w:val="00F74CBB"/>
    <w:rsid w:val="00F763F0"/>
    <w:rsid w:val="00F77670"/>
    <w:rsid w:val="00F82512"/>
    <w:rsid w:val="00F8593C"/>
    <w:rsid w:val="00F91924"/>
    <w:rsid w:val="00FA1DE3"/>
    <w:rsid w:val="00FA465E"/>
    <w:rsid w:val="00FB08C9"/>
    <w:rsid w:val="00FC07BF"/>
    <w:rsid w:val="00FC0AE4"/>
    <w:rsid w:val="00FC0DAC"/>
    <w:rsid w:val="00FC49F7"/>
    <w:rsid w:val="00FC5767"/>
    <w:rsid w:val="00FC7184"/>
    <w:rsid w:val="00FC741A"/>
    <w:rsid w:val="00FE07AC"/>
    <w:rsid w:val="00FE1E64"/>
    <w:rsid w:val="00FE2432"/>
    <w:rsid w:val="00FE3985"/>
    <w:rsid w:val="00FF0454"/>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B24B-2C76-4885-88AA-6E1172A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C57"/>
    <w:rPr>
      <w:color w:val="0000FF"/>
      <w:u w:val="single"/>
    </w:rPr>
  </w:style>
  <w:style w:type="paragraph" w:styleId="NormalWeb">
    <w:name w:val="Normal (Web)"/>
    <w:basedOn w:val="Normal"/>
    <w:uiPriority w:val="99"/>
    <w:unhideWhenUsed/>
    <w:rsid w:val="00032C5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805E8"/>
    <w:pPr>
      <w:ind w:left="720"/>
      <w:contextualSpacing/>
    </w:pPr>
  </w:style>
  <w:style w:type="table" w:styleId="TableGrid">
    <w:name w:val="Table Grid"/>
    <w:basedOn w:val="TableNormal"/>
    <w:uiPriority w:val="39"/>
    <w:rsid w:val="006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38A"/>
    <w:pPr>
      <w:tabs>
        <w:tab w:val="center" w:pos="4680"/>
        <w:tab w:val="right" w:pos="9360"/>
      </w:tabs>
    </w:pPr>
  </w:style>
  <w:style w:type="character" w:customStyle="1" w:styleId="HeaderChar">
    <w:name w:val="Header Char"/>
    <w:basedOn w:val="DefaultParagraphFont"/>
    <w:link w:val="Header"/>
    <w:uiPriority w:val="99"/>
    <w:rsid w:val="00B6338A"/>
  </w:style>
  <w:style w:type="paragraph" w:styleId="Footer">
    <w:name w:val="footer"/>
    <w:basedOn w:val="Normal"/>
    <w:link w:val="FooterChar"/>
    <w:uiPriority w:val="99"/>
    <w:unhideWhenUsed/>
    <w:rsid w:val="00B6338A"/>
    <w:pPr>
      <w:tabs>
        <w:tab w:val="center" w:pos="4680"/>
        <w:tab w:val="right" w:pos="9360"/>
      </w:tabs>
    </w:pPr>
  </w:style>
  <w:style w:type="character" w:customStyle="1" w:styleId="FooterChar">
    <w:name w:val="Footer Char"/>
    <w:basedOn w:val="DefaultParagraphFont"/>
    <w:link w:val="Footer"/>
    <w:uiPriority w:val="99"/>
    <w:rsid w:val="00B6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linkfoundation.org/index.php4" TargetMode="External"/><Relationship Id="rId13" Type="http://schemas.openxmlformats.org/officeDocument/2006/relationships/hyperlink" Target="mailto:umfa.scholarship.apps@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umfaflutes.org/scholarshi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wellmusi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usiclinkfoundation.org/index.php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opewellmusic.com/" TargetMode="External"/><Relationship Id="rId14" Type="http://schemas.openxmlformats.org/officeDocument/2006/relationships/hyperlink" Target="http://umfaflutes.org/member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cp:lastModifiedBy>
  <cp:revision>3</cp:revision>
  <dcterms:created xsi:type="dcterms:W3CDTF">2016-08-18T19:40:00Z</dcterms:created>
  <dcterms:modified xsi:type="dcterms:W3CDTF">2016-08-18T19:42:00Z</dcterms:modified>
</cp:coreProperties>
</file>